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3" w15:restartNumberingAfterBreak="0">
    <w:nsid w:val="1E0C6808"/>
    <w:multiLevelType w:val="multilevel"/>
    <w:tmpl w:val="D2BAB2D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41993"/>
    <w:multiLevelType w:val="multilevel"/>
    <w:tmpl w:val="4680F51A"/>
    <w:name w:val="ASIC para nos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8" w15:restartNumberingAfterBreak="0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3" w15:restartNumberingAfterBreak="0">
    <w:nsid w:val="7A04370D"/>
    <w:multiLevelType w:val="hybridMultilevel"/>
    <w:tmpl w:val="94749C48"/>
    <w:lvl w:ilvl="0" w:tplc="21A06F82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3"/>
    <w:lvlOverride w:ilvl="0"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pStyle w:val="sub4paraI"/>
        <w:lvlText w:val="%5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FF1"/>
    <w:rsid w:val="00002244"/>
    <w:rsid w:val="00002D4B"/>
    <w:rsid w:val="000210F7"/>
    <w:rsid w:val="00027CFD"/>
    <w:rsid w:val="000404DE"/>
    <w:rsid w:val="0004772E"/>
    <w:rsid w:val="000556BB"/>
    <w:rsid w:val="000559FF"/>
    <w:rsid w:val="00083D89"/>
    <w:rsid w:val="0009413E"/>
    <w:rsid w:val="000941C7"/>
    <w:rsid w:val="000A0DF0"/>
    <w:rsid w:val="000A24A4"/>
    <w:rsid w:val="000A4370"/>
    <w:rsid w:val="000D37A4"/>
    <w:rsid w:val="000E0B2E"/>
    <w:rsid w:val="000F1A2C"/>
    <w:rsid w:val="000F3ACE"/>
    <w:rsid w:val="0010204A"/>
    <w:rsid w:val="001252F8"/>
    <w:rsid w:val="00133DFB"/>
    <w:rsid w:val="0014451A"/>
    <w:rsid w:val="0016120E"/>
    <w:rsid w:val="0016746E"/>
    <w:rsid w:val="00176816"/>
    <w:rsid w:val="00195B7D"/>
    <w:rsid w:val="00197C49"/>
    <w:rsid w:val="001A451E"/>
    <w:rsid w:val="001B160B"/>
    <w:rsid w:val="001B45B3"/>
    <w:rsid w:val="001C5C47"/>
    <w:rsid w:val="001D4CEA"/>
    <w:rsid w:val="001E17DD"/>
    <w:rsid w:val="001F6BE7"/>
    <w:rsid w:val="00206B43"/>
    <w:rsid w:val="002105FE"/>
    <w:rsid w:val="0022238E"/>
    <w:rsid w:val="00255E99"/>
    <w:rsid w:val="00266059"/>
    <w:rsid w:val="00280C94"/>
    <w:rsid w:val="00280FC3"/>
    <w:rsid w:val="002A6EED"/>
    <w:rsid w:val="00310FEF"/>
    <w:rsid w:val="00322883"/>
    <w:rsid w:val="003261CA"/>
    <w:rsid w:val="00327AC4"/>
    <w:rsid w:val="00374D0C"/>
    <w:rsid w:val="00385A0B"/>
    <w:rsid w:val="00394C06"/>
    <w:rsid w:val="003B00E8"/>
    <w:rsid w:val="003C18AF"/>
    <w:rsid w:val="003C51CF"/>
    <w:rsid w:val="003C75A3"/>
    <w:rsid w:val="003D6B70"/>
    <w:rsid w:val="003E58EF"/>
    <w:rsid w:val="003F3FDF"/>
    <w:rsid w:val="0044148E"/>
    <w:rsid w:val="00443866"/>
    <w:rsid w:val="00450746"/>
    <w:rsid w:val="004655EB"/>
    <w:rsid w:val="0049759E"/>
    <w:rsid w:val="004A2BEE"/>
    <w:rsid w:val="004B6AD2"/>
    <w:rsid w:val="004D0889"/>
    <w:rsid w:val="004E04F5"/>
    <w:rsid w:val="004F361D"/>
    <w:rsid w:val="005174EA"/>
    <w:rsid w:val="005505B2"/>
    <w:rsid w:val="005A2EA3"/>
    <w:rsid w:val="005A557B"/>
    <w:rsid w:val="005B5A7B"/>
    <w:rsid w:val="005C3926"/>
    <w:rsid w:val="005C4D06"/>
    <w:rsid w:val="006049A3"/>
    <w:rsid w:val="006357C7"/>
    <w:rsid w:val="00660C9E"/>
    <w:rsid w:val="00683A7E"/>
    <w:rsid w:val="006B366D"/>
    <w:rsid w:val="006D4136"/>
    <w:rsid w:val="006E267B"/>
    <w:rsid w:val="00700E81"/>
    <w:rsid w:val="007158A1"/>
    <w:rsid w:val="007253D2"/>
    <w:rsid w:val="00734901"/>
    <w:rsid w:val="00796830"/>
    <w:rsid w:val="00797DAE"/>
    <w:rsid w:val="007A08FB"/>
    <w:rsid w:val="007C58C9"/>
    <w:rsid w:val="007C65E2"/>
    <w:rsid w:val="007E4DDF"/>
    <w:rsid w:val="007F2D37"/>
    <w:rsid w:val="00821248"/>
    <w:rsid w:val="008213F4"/>
    <w:rsid w:val="00846B17"/>
    <w:rsid w:val="0085022F"/>
    <w:rsid w:val="00862229"/>
    <w:rsid w:val="00864787"/>
    <w:rsid w:val="00880D18"/>
    <w:rsid w:val="00882A84"/>
    <w:rsid w:val="008A1608"/>
    <w:rsid w:val="008D0194"/>
    <w:rsid w:val="008E217F"/>
    <w:rsid w:val="008E5E90"/>
    <w:rsid w:val="008F6E78"/>
    <w:rsid w:val="00907868"/>
    <w:rsid w:val="00914C9B"/>
    <w:rsid w:val="00941E59"/>
    <w:rsid w:val="009425E9"/>
    <w:rsid w:val="0098352E"/>
    <w:rsid w:val="009E7D07"/>
    <w:rsid w:val="00A10B2C"/>
    <w:rsid w:val="00A11055"/>
    <w:rsid w:val="00A15D3B"/>
    <w:rsid w:val="00A51DDB"/>
    <w:rsid w:val="00A54446"/>
    <w:rsid w:val="00A65424"/>
    <w:rsid w:val="00A73501"/>
    <w:rsid w:val="00AA450D"/>
    <w:rsid w:val="00AB1BD5"/>
    <w:rsid w:val="00AB5BEA"/>
    <w:rsid w:val="00AC6E16"/>
    <w:rsid w:val="00AD3B02"/>
    <w:rsid w:val="00AF06A8"/>
    <w:rsid w:val="00AF1E92"/>
    <w:rsid w:val="00B10F4D"/>
    <w:rsid w:val="00B12104"/>
    <w:rsid w:val="00B2036E"/>
    <w:rsid w:val="00B24C32"/>
    <w:rsid w:val="00B35570"/>
    <w:rsid w:val="00B41B33"/>
    <w:rsid w:val="00B46755"/>
    <w:rsid w:val="00B66A8C"/>
    <w:rsid w:val="00B716EE"/>
    <w:rsid w:val="00B72117"/>
    <w:rsid w:val="00BC6E6F"/>
    <w:rsid w:val="00BD0035"/>
    <w:rsid w:val="00BD5EB6"/>
    <w:rsid w:val="00BE0154"/>
    <w:rsid w:val="00BE0212"/>
    <w:rsid w:val="00C0227B"/>
    <w:rsid w:val="00C113C1"/>
    <w:rsid w:val="00C25971"/>
    <w:rsid w:val="00C50B2C"/>
    <w:rsid w:val="00C76532"/>
    <w:rsid w:val="00C767C5"/>
    <w:rsid w:val="00C902F1"/>
    <w:rsid w:val="00C93AAF"/>
    <w:rsid w:val="00CD4145"/>
    <w:rsid w:val="00CD49CB"/>
    <w:rsid w:val="00CD66DE"/>
    <w:rsid w:val="00CE2395"/>
    <w:rsid w:val="00D24C31"/>
    <w:rsid w:val="00D25B9A"/>
    <w:rsid w:val="00D31570"/>
    <w:rsid w:val="00D377B2"/>
    <w:rsid w:val="00D411E2"/>
    <w:rsid w:val="00D4305D"/>
    <w:rsid w:val="00D57F23"/>
    <w:rsid w:val="00D57F48"/>
    <w:rsid w:val="00D62532"/>
    <w:rsid w:val="00D80462"/>
    <w:rsid w:val="00DD0F86"/>
    <w:rsid w:val="00DD293D"/>
    <w:rsid w:val="00DE6F00"/>
    <w:rsid w:val="00DF6FAA"/>
    <w:rsid w:val="00E02AF6"/>
    <w:rsid w:val="00E07FF1"/>
    <w:rsid w:val="00E12013"/>
    <w:rsid w:val="00E17AF6"/>
    <w:rsid w:val="00E26837"/>
    <w:rsid w:val="00E32AF4"/>
    <w:rsid w:val="00E335E2"/>
    <w:rsid w:val="00E430B1"/>
    <w:rsid w:val="00E547D2"/>
    <w:rsid w:val="00E60C11"/>
    <w:rsid w:val="00E66221"/>
    <w:rsid w:val="00E70AAD"/>
    <w:rsid w:val="00E93C73"/>
    <w:rsid w:val="00EB6E1A"/>
    <w:rsid w:val="00EC4060"/>
    <w:rsid w:val="00ED11D7"/>
    <w:rsid w:val="00F01012"/>
    <w:rsid w:val="00F0446F"/>
    <w:rsid w:val="00F20A78"/>
    <w:rsid w:val="00F307F8"/>
    <w:rsid w:val="00F35263"/>
    <w:rsid w:val="00F6269F"/>
    <w:rsid w:val="00F852A1"/>
    <w:rsid w:val="00F9322F"/>
    <w:rsid w:val="00F973B1"/>
    <w:rsid w:val="00FA21C9"/>
    <w:rsid w:val="00FB7A05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  <w14:docId w14:val="2DA6FACB"/>
  <w15:docId w15:val="{7F7080BF-AA6A-493F-A915-823DDE6A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04A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0A0DF0"/>
    <w:pPr>
      <w:keepNext/>
      <w:spacing w:before="280" w:after="0" w:line="280" w:lineRule="atLeast"/>
      <w:ind w:left="2268"/>
      <w:outlineLvl w:val="0"/>
    </w:pPr>
    <w:rPr>
      <w:rFonts w:ascii="Arial" w:hAnsi="Arial" w:cs="Arial"/>
      <w:b/>
      <w:kern w:val="28"/>
      <w:sz w:val="20"/>
      <w:szCs w:val="36"/>
    </w:rPr>
  </w:style>
  <w:style w:type="paragraph" w:styleId="Heading2">
    <w:name w:val="heading 2"/>
    <w:basedOn w:val="Normal"/>
    <w:next w:val="BodyText"/>
    <w:qFormat/>
    <w:rsid w:val="0010204A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10204A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10204A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10204A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10204A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10204A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204A"/>
    <w:pPr>
      <w:numPr>
        <w:numId w:val="11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plain"/>
    <w:rsid w:val="00280C94"/>
    <w:rPr>
      <w:vanish/>
      <w:color w:val="800000"/>
    </w:rPr>
  </w:style>
  <w:style w:type="paragraph" w:customStyle="1" w:styleId="tblnote">
    <w:name w:val="tbl note"/>
    <w:basedOn w:val="sourcenotefullwidth"/>
    <w:next w:val="tbltext"/>
    <w:qFormat/>
    <w:rsid w:val="0010204A"/>
    <w:pPr>
      <w:ind w:left="425"/>
    </w:pPr>
  </w:style>
  <w:style w:type="paragraph" w:styleId="Footer">
    <w:name w:val="footer"/>
    <w:basedOn w:val="Normal"/>
    <w:semiHidden/>
    <w:rsid w:val="0010204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10204A"/>
    <w:rPr>
      <w:b/>
      <w:sz w:val="20"/>
    </w:rPr>
  </w:style>
  <w:style w:type="paragraph" w:styleId="Header">
    <w:name w:val="header"/>
    <w:basedOn w:val="Normal"/>
    <w:semiHidden/>
    <w:rsid w:val="0010204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10204A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10204A"/>
    <w:pPr>
      <w:numPr>
        <w:ilvl w:val="1"/>
      </w:numPr>
    </w:pPr>
  </w:style>
  <w:style w:type="paragraph" w:customStyle="1" w:styleId="ListNumber1">
    <w:name w:val="List Number1"/>
    <w:basedOn w:val="Normal"/>
    <w:rsid w:val="0010204A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10204A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10204A"/>
    <w:rPr>
      <w:szCs w:val="22"/>
    </w:rPr>
  </w:style>
  <w:style w:type="paragraph" w:customStyle="1" w:styleId="tabletitlefullwidth">
    <w:name w:val="table title full width"/>
    <w:basedOn w:val="Normal"/>
    <w:rsid w:val="0010204A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10204A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10204A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10204A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10204A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10204A"/>
    <w:pPr>
      <w:numPr>
        <w:numId w:val="9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semiHidden/>
    <w:rsid w:val="0010204A"/>
    <w:rPr>
      <w:color w:val="0000FF"/>
      <w:u w:val="single"/>
    </w:rPr>
  </w:style>
  <w:style w:type="paragraph" w:customStyle="1" w:styleId="tablebullet">
    <w:name w:val="table bullet"/>
    <w:basedOn w:val="Normal"/>
    <w:rsid w:val="0010204A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10204A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10204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0204A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10204A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10204A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10204A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rsid w:val="00CE2395"/>
    <w:pPr>
      <w:ind w:left="0"/>
    </w:pPr>
  </w:style>
  <w:style w:type="paragraph" w:customStyle="1" w:styleId="tabletitleindented">
    <w:name w:val="table title indented"/>
    <w:basedOn w:val="tabletitlefullwidth"/>
    <w:rsid w:val="0010204A"/>
    <w:pPr>
      <w:ind w:left="3260"/>
    </w:pPr>
  </w:style>
  <w:style w:type="paragraph" w:styleId="Caption">
    <w:name w:val="caption"/>
    <w:basedOn w:val="Normal"/>
    <w:next w:val="Normal"/>
    <w:qFormat/>
    <w:rsid w:val="0010204A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10204A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10204A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10204A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10204A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10204A"/>
    <w:rPr>
      <w:b w:val="0"/>
    </w:rPr>
  </w:style>
  <w:style w:type="character" w:customStyle="1" w:styleId="KPboldChar">
    <w:name w:val="KP bold Char"/>
    <w:basedOn w:val="DefaultParagraphFont"/>
    <w:rsid w:val="00CE2395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10204A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10204A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10204A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E2395"/>
    <w:pPr>
      <w:numPr>
        <w:numId w:val="7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10204A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10204A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10204A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E2395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10204A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10204A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abletext">
    <w:name w:val="table text"/>
    <w:basedOn w:val="tablehead"/>
    <w:rsid w:val="00280C94"/>
    <w:pPr>
      <w:keepNext w:val="0"/>
    </w:pPr>
    <w:rPr>
      <w:b w:val="0"/>
    </w:rPr>
  </w:style>
  <w:style w:type="paragraph" w:customStyle="1" w:styleId="DescriptorCP">
    <w:name w:val="Descriptor CP"/>
    <w:basedOn w:val="DescriptorRG"/>
    <w:next w:val="Normal"/>
    <w:rsid w:val="0010204A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10204A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10204A"/>
    <w:pPr>
      <w:numPr>
        <w:ilvl w:val="5"/>
        <w:numId w:val="8"/>
      </w:numPr>
      <w:spacing w:before="120"/>
    </w:pPr>
  </w:style>
  <w:style w:type="paragraph" w:customStyle="1" w:styleId="Frontheading">
    <w:name w:val="Front heading"/>
    <w:basedOn w:val="Heading3"/>
    <w:next w:val="Fronttext"/>
    <w:rsid w:val="0010204A"/>
  </w:style>
  <w:style w:type="paragraph" w:customStyle="1" w:styleId="Blockquote">
    <w:name w:val="Block quote"/>
    <w:basedOn w:val="Bodytextplain"/>
    <w:rsid w:val="0010204A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E2395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10204A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10204A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10204A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10204A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10204A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1020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204A"/>
    <w:rPr>
      <w:sz w:val="20"/>
    </w:rPr>
  </w:style>
  <w:style w:type="paragraph" w:customStyle="1" w:styleId="issueddate">
    <w:name w:val="issued date"/>
    <w:rsid w:val="00CE2395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10204A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10204A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10204A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10204A"/>
    <w:pPr>
      <w:numPr>
        <w:ilvl w:val="3"/>
      </w:numPr>
    </w:pPr>
  </w:style>
  <w:style w:type="character" w:customStyle="1" w:styleId="BodyTextChar">
    <w:name w:val="Body Text Char"/>
    <w:basedOn w:val="DefaultParagraphFont"/>
    <w:link w:val="BodyText"/>
    <w:semiHidden/>
    <w:rsid w:val="00255E99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255E99"/>
  </w:style>
  <w:style w:type="paragraph" w:customStyle="1" w:styleId="sub4paraI">
    <w:name w:val="sub4para (I)"/>
    <w:basedOn w:val="subsubparai"/>
    <w:qFormat/>
    <w:rsid w:val="0010204A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F6"/>
    <w:rPr>
      <w:b/>
      <w:bCs/>
    </w:rPr>
  </w:style>
  <w:style w:type="paragraph" w:styleId="Revision">
    <w:name w:val="Revision"/>
    <w:hidden/>
    <w:uiPriority w:val="99"/>
    <w:semiHidden/>
    <w:rsid w:val="00EC4060"/>
    <w:rPr>
      <w:sz w:val="22"/>
    </w:rPr>
  </w:style>
  <w:style w:type="paragraph" w:customStyle="1" w:styleId="sourcenotefullwidth">
    <w:name w:val="source note full width"/>
    <w:rsid w:val="0010204A"/>
    <w:pPr>
      <w:spacing w:before="120"/>
    </w:pPr>
    <w:rPr>
      <w:rFonts w:ascii="Arial" w:hAnsi="Arial"/>
      <w:sz w:val="16"/>
      <w:szCs w:val="22"/>
    </w:rPr>
  </w:style>
  <w:style w:type="paragraph" w:customStyle="1" w:styleId="Feedbacksubsubquestion">
    <w:name w:val="Feedback subsubquestion"/>
    <w:basedOn w:val="Feedbacksubquestion"/>
    <w:qFormat/>
    <w:rsid w:val="0010204A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10204A"/>
    <w:pPr>
      <w:ind w:left="2268"/>
    </w:pPr>
  </w:style>
  <w:style w:type="paragraph" w:customStyle="1" w:styleId="tblProposalsubpara">
    <w:name w:val="tbl Proposal sub para"/>
    <w:basedOn w:val="tbltext"/>
    <w:qFormat/>
    <w:rsid w:val="0010204A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10204A"/>
    <w:pPr>
      <w:ind w:left="1310" w:hanging="425"/>
    </w:pPr>
  </w:style>
  <w:style w:type="paragraph" w:customStyle="1" w:styleId="tblProposaltext">
    <w:name w:val="tbl Proposal text"/>
    <w:basedOn w:val="tbltext"/>
    <w:qFormat/>
    <w:rsid w:val="0010204A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10204A"/>
    <w:pPr>
      <w:ind w:left="425"/>
    </w:pPr>
  </w:style>
  <w:style w:type="paragraph" w:customStyle="1" w:styleId="tblFeedbackquestion">
    <w:name w:val="tbl Feedback question"/>
    <w:basedOn w:val="Proposaltext"/>
    <w:qFormat/>
    <w:rsid w:val="0010204A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10204A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10204A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10204A"/>
    <w:pPr>
      <w:ind w:left="1304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DD97915A0E2C7B4E8E652610813B8804" ma:contentTypeVersion="29" ma:contentTypeDescription="" ma:contentTypeScope="" ma:versionID="4cacee32166d89c60106048a9da559d4">
  <xsd:schema xmlns:xsd="http://www.w3.org/2001/XMLSchema" xmlns:xs="http://www.w3.org/2001/XMLSchema" xmlns:p="http://schemas.microsoft.com/office/2006/metadata/properties" xmlns:ns2="da7a9ac0-bc47-4684-84e6-3a8e9ac80c12" xmlns:ns3="a21c7a24-fb33-462c-8728-ede2c6d24d59" xmlns:ns5="17f478ab-373e-4295-9ff0-9b833ad01319" xmlns:ns6="http://schemas.microsoft.com/sharepoint/v4" targetNamespace="http://schemas.microsoft.com/office/2006/metadata/properties" ma:root="true" ma:fieldsID="d875be05b95ab3290753d52174caf342" ns2:_="" ns3:_="" ns5:_="" ns6:_="">
    <xsd:import namespace="da7a9ac0-bc47-4684-84e6-3a8e9ac80c12"/>
    <xsd:import namespace="a21c7a24-fb33-462c-8728-ede2c6d24d59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d41bac507fff4e50bd5ed087fe9627dc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  <xsd:element ref="ns3:g475e7a695a84804be65c33adf3c5a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c7a24-fb33-462c-8728-ede2c6d24d5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744337a-28b8-4dfe-b7fb-ea287f1b80f8}" ma:internalName="TaxCatchAll" ma:showField="CatchAllData" ma:web="a21c7a24-fb33-462c-8728-ede2c6d24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744337a-28b8-4dfe-b7fb-ea287f1b80f8}" ma:internalName="TaxCatchAllLabel" ma:readOnly="true" ma:showField="CatchAllDataLabel" ma:web="a21c7a24-fb33-462c-8728-ede2c6d24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1bac507fff4e50bd5ed087fe9627dc" ma:index="17" ma:taxonomy="true" ma:internalName="d41bac507fff4e50bd5ed087fe9627dc" ma:taxonomyFieldName="SecurityClassification" ma:displayName="Security Classification" ma:default="7;#Sensitive|19fd2cb8-3e97-4464-ae71-8c2c2095d028" ma:fieldId="{d41bac50-7fff-4e50-bd5e-d087fe9627dc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75e7a695a84804be65c33adf3c5a4a" ma:index="23" ma:taxonomy="true" ma:internalName="g475e7a695a84804be65c33adf3c5a4a" ma:taxonomyFieldName="PFNumber_x002d_Name" ma:displayName="PF Number-Name" ma:readOnly="false" ma:default="" ma:fieldId="{0475e7a6-95a8-4804-be65-c33adf3c5a4a}" ma:sspId="b38671ba-7d76-46f8-b8a5-5fc3a7d6229d" ma:termSetId="6f80f498-eeff-4e41-8801-b9f5464d90d2" ma:anchorId="e5c80c15-864c-413e-a7f3-c45e78fb6d5a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R20180001595955</RecordNumber>
    <ObjectiveID xmlns="da7a9ac0-bc47-4684-84e6-3a8e9ac80c12" xsi:nil="true"/>
    <TaxCatchAll xmlns="a21c7a24-fb33-462c-8728-ede2c6d24d59">
      <Value>7</Value>
      <Value>300</Value>
    </TaxCatchAll>
    <IconOverlay xmlns="http://schemas.microsoft.com/sharepoint/v4" xsi:nil="true"/>
    <SignificantFlag xmlns="da7a9ac0-bc47-4684-84e6-3a8e9ac80c12">false</SignificantFlag>
    <g475e7a695a84804be65c33adf3c5a4a xmlns="a21c7a24-fb33-462c-8728-ede2c6d24d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 224 Australian credit licence conditions</TermName>
          <TermId xmlns="http://schemas.microsoft.com/office/infopath/2007/PartnerControls">367b4557-3c76-4d4c-a4bd-acae82d95ddb</TermId>
        </TermInfo>
      </Terms>
    </g475e7a695a84804be65c33adf3c5a4a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d41bac507fff4e50bd5ed087fe9627dc xmlns="a21c7a24-fb33-462c-8728-ede2c6d24d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d41bac507fff4e50bd5ed087fe9627dc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F2D7-7B27-45FF-9187-45669A7F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a21c7a24-fb33-462c-8728-ede2c6d24d59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5DFC1-979E-44F1-9814-BA1A54B11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21E8C-8B5C-4C1F-ACA3-606785D2D987}">
  <ds:schemaRefs>
    <ds:schemaRef ds:uri="http://purl.org/dc/dcmitype/"/>
    <ds:schemaRef ds:uri="http://purl.org/dc/terms/"/>
    <ds:schemaRef ds:uri="da7a9ac0-bc47-4684-84e6-3a8e9ac80c12"/>
    <ds:schemaRef ds:uri="http://schemas.openxmlformats.org/package/2006/metadata/core-properties"/>
    <ds:schemaRef ds:uri="http://www.w3.org/XML/1998/namespace"/>
    <ds:schemaRef ds:uri="17f478ab-373e-4295-9ff0-9b833ad0131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a21c7a24-fb33-462c-8728-ede2c6d24d5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2DFA16-88AA-4354-9A16-2F446A4A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2</TotalTime>
  <Pages>10</Pages>
  <Words>3237</Words>
  <Characters>16933</Characters>
  <Application>Microsoft Office Word</Application>
  <DocSecurity>0</DocSecurity>
  <Lines>360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PF 224 Australian credit licence conditions</vt:lpstr>
    </vt:vector>
  </TitlesOfParts>
  <Company/>
  <LinksUpToDate>false</LinksUpToDate>
  <CharactersWithSpaces>20001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PF 224 Australian credit licence conditions</dc:title>
  <dc:subject>Pro Forma PF 224 Australian credit licence conditions</dc:subject>
  <dc:creator>ASIC</dc:creator>
  <cp:keywords>Pro Forma PF 224 Australian credit licence conditions</cp:keywords>
  <cp:lastModifiedBy>Cassie Murphy</cp:lastModifiedBy>
  <cp:revision>3</cp:revision>
  <cp:lastPrinted>2010-06-02T07:03:00Z</cp:lastPrinted>
  <dcterms:created xsi:type="dcterms:W3CDTF">2018-10-31T23:33:00Z</dcterms:created>
  <dcterms:modified xsi:type="dcterms:W3CDTF">2018-10-31T23:34:00Z</dcterms:modified>
  <cp:category>pro forma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Pro Forma</vt:lpwstr>
  </property>
  <property fmtid="{D5CDD505-2E9C-101B-9397-08002B2CF9AE}" pid="3" name="Document title">
    <vt:lpwstr>Australian credit licence conditions</vt:lpwstr>
  </property>
  <property fmtid="{D5CDD505-2E9C-101B-9397-08002B2CF9AE}" pid="4" name="Document num">
    <vt:lpwstr>224</vt:lpwstr>
  </property>
  <property fmtid="{D5CDD505-2E9C-101B-9397-08002B2CF9AE}" pid="5" name="Issue date">
    <vt:lpwstr>November 2018</vt:lpwstr>
  </property>
  <property fmtid="{D5CDD505-2E9C-101B-9397-08002B2CF9AE}" pid="6" name="Source file type">
    <vt:lpwstr>RR</vt:lpwstr>
  </property>
</Properties>
</file>