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6B6B7" w14:textId="77777777" w:rsidR="00F30369" w:rsidRDefault="00F30369" w:rsidP="00F30369">
      <w:pPr>
        <w:spacing w:before="800" w:after="2400"/>
      </w:pPr>
      <w:r>
        <w:rPr>
          <w:noProof/>
        </w:rPr>
        <w:drawing>
          <wp:inline distT="0" distB="0" distL="0" distR="0" wp14:anchorId="68D6B711" wp14:editId="68D6B712">
            <wp:extent cx="5778310" cy="813141"/>
            <wp:effectExtent l="0" t="0" r="0" b="0"/>
            <wp:docPr id="6" name="Picture 6"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248" cy="842684"/>
                    </a:xfrm>
                    <a:prstGeom prst="rect">
                      <a:avLst/>
                    </a:prstGeom>
                    <a:noFill/>
                    <a:ln>
                      <a:noFill/>
                    </a:ln>
                  </pic:spPr>
                </pic:pic>
              </a:graphicData>
            </a:graphic>
          </wp:inline>
        </w:drawing>
      </w:r>
    </w:p>
    <w:p w14:paraId="68D6B6B8" w14:textId="77777777" w:rsidR="003C51CF" w:rsidRDefault="003C51CF" w:rsidP="00F30369">
      <w:pPr>
        <w:ind w:left="2268"/>
        <w:rPr>
          <w:rFonts w:ascii="Arial" w:hAnsi="Arial" w:cs="Arial"/>
          <w:b/>
          <w:sz w:val="48"/>
          <w:szCs w:val="48"/>
        </w:rPr>
      </w:pPr>
      <w:r>
        <w:rPr>
          <w:rFonts w:ascii="Arial" w:hAnsi="Arial" w:cs="Arial"/>
          <w:b/>
          <w:sz w:val="48"/>
          <w:szCs w:val="48"/>
        </w:rPr>
        <w:t>[PF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0534A2">
        <w:rPr>
          <w:rFonts w:ascii="Arial" w:hAnsi="Arial" w:cs="Arial"/>
          <w:b/>
          <w:sz w:val="48"/>
          <w:szCs w:val="48"/>
        </w:rPr>
        <w:t>63</w:t>
      </w:r>
      <w:r>
        <w:rPr>
          <w:rFonts w:ascii="Arial" w:hAnsi="Arial" w:cs="Arial"/>
          <w:b/>
          <w:sz w:val="48"/>
          <w:szCs w:val="48"/>
        </w:rPr>
        <w:fldChar w:fldCharType="end"/>
      </w:r>
      <w:r>
        <w:rPr>
          <w:rFonts w:ascii="Arial" w:hAnsi="Arial" w:cs="Arial"/>
          <w:b/>
          <w:sz w:val="48"/>
          <w:szCs w:val="48"/>
        </w:rPr>
        <w:t>]</w:t>
      </w:r>
    </w:p>
    <w:p w14:paraId="68D6B6B9" w14:textId="77777777" w:rsidR="003C51CF" w:rsidRDefault="003C51CF" w:rsidP="003C51CF">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type"  \* MERGEFORMAT </w:instrText>
      </w:r>
      <w:r>
        <w:rPr>
          <w:rFonts w:ascii="Arial" w:hAnsi="Arial" w:cs="Arial"/>
          <w:b/>
          <w:sz w:val="48"/>
          <w:szCs w:val="48"/>
        </w:rPr>
        <w:fldChar w:fldCharType="separate"/>
      </w:r>
      <w:r w:rsidR="000534A2">
        <w:rPr>
          <w:rFonts w:ascii="Arial" w:hAnsi="Arial" w:cs="Arial"/>
          <w:b/>
          <w:sz w:val="48"/>
          <w:szCs w:val="48"/>
        </w:rPr>
        <w:t>Pro Forma</w:t>
      </w:r>
      <w:r>
        <w:rPr>
          <w:rFonts w:ascii="Arial" w:hAnsi="Arial" w:cs="Arial"/>
          <w:b/>
          <w:sz w:val="48"/>
          <w:szCs w:val="48"/>
        </w:rPr>
        <w:fldChar w:fldCharType="end"/>
      </w:r>
      <w:r>
        <w:rPr>
          <w:rFonts w:ascii="Arial" w:hAnsi="Arial" w:cs="Arial"/>
          <w:b/>
          <w:sz w:val="48"/>
          <w:szCs w:val="48"/>
        </w:rPr>
        <w:t xml:space="preserve"> </w:t>
      </w:r>
      <w:r>
        <w:rPr>
          <w:rFonts w:ascii="Arial" w:hAnsi="Arial" w:cs="Arial"/>
          <w:b/>
          <w:sz w:val="48"/>
          <w:szCs w:val="48"/>
        </w:rPr>
        <w:fldChar w:fldCharType="begin"/>
      </w:r>
      <w:r>
        <w:rPr>
          <w:rFonts w:ascii="Arial" w:hAnsi="Arial" w:cs="Arial"/>
          <w:b/>
          <w:sz w:val="48"/>
          <w:szCs w:val="48"/>
        </w:rPr>
        <w:instrText xml:space="preserve"> DOCPROPERTY  "Document num"  \* MERGEFORMAT </w:instrText>
      </w:r>
      <w:r>
        <w:rPr>
          <w:rFonts w:ascii="Arial" w:hAnsi="Arial" w:cs="Arial"/>
          <w:b/>
          <w:sz w:val="48"/>
          <w:szCs w:val="48"/>
        </w:rPr>
        <w:fldChar w:fldCharType="separate"/>
      </w:r>
      <w:r w:rsidR="000534A2">
        <w:rPr>
          <w:rFonts w:ascii="Arial" w:hAnsi="Arial" w:cs="Arial"/>
          <w:b/>
          <w:sz w:val="48"/>
          <w:szCs w:val="48"/>
        </w:rPr>
        <w:t>63</w:t>
      </w:r>
      <w:r>
        <w:rPr>
          <w:rFonts w:ascii="Arial" w:hAnsi="Arial" w:cs="Arial"/>
          <w:b/>
          <w:sz w:val="48"/>
          <w:szCs w:val="48"/>
        </w:rPr>
        <w:fldChar w:fldCharType="end"/>
      </w:r>
    </w:p>
    <w:p w14:paraId="68D6B6BA" w14:textId="77777777" w:rsidR="00280C94" w:rsidRDefault="000556BB">
      <w:pPr>
        <w:ind w:left="2268"/>
        <w:rPr>
          <w:rFonts w:ascii="Arial" w:hAnsi="Arial" w:cs="Arial"/>
          <w:b/>
          <w:sz w:val="48"/>
          <w:szCs w:val="48"/>
        </w:rPr>
      </w:pPr>
      <w:r>
        <w:rPr>
          <w:rFonts w:ascii="Arial" w:hAnsi="Arial" w:cs="Arial"/>
          <w:b/>
          <w:sz w:val="48"/>
          <w:szCs w:val="48"/>
        </w:rPr>
        <w:fldChar w:fldCharType="begin"/>
      </w:r>
      <w:r>
        <w:rPr>
          <w:rFonts w:ascii="Arial" w:hAnsi="Arial" w:cs="Arial"/>
          <w:b/>
          <w:sz w:val="48"/>
          <w:szCs w:val="48"/>
        </w:rPr>
        <w:instrText xml:space="preserve"> DOCPROPERTY  "Document title"  \* MERGEFORMAT </w:instrText>
      </w:r>
      <w:r>
        <w:rPr>
          <w:rFonts w:ascii="Arial" w:hAnsi="Arial" w:cs="Arial"/>
          <w:b/>
          <w:sz w:val="48"/>
          <w:szCs w:val="48"/>
        </w:rPr>
        <w:fldChar w:fldCharType="separate"/>
      </w:r>
      <w:r w:rsidR="000534A2">
        <w:rPr>
          <w:rFonts w:ascii="Arial" w:hAnsi="Arial" w:cs="Arial"/>
          <w:b/>
          <w:sz w:val="48"/>
          <w:szCs w:val="48"/>
        </w:rPr>
        <w:t>Deed of subordination</w:t>
      </w:r>
      <w:r>
        <w:rPr>
          <w:rFonts w:ascii="Arial" w:hAnsi="Arial" w:cs="Arial"/>
          <w:b/>
          <w:sz w:val="48"/>
          <w:szCs w:val="48"/>
        </w:rPr>
        <w:fldChar w:fldCharType="end"/>
      </w:r>
    </w:p>
    <w:p w14:paraId="68D6B6BB" w14:textId="77777777" w:rsidR="000556BB" w:rsidRDefault="000556BB" w:rsidP="000556BB">
      <w:pPr>
        <w:pStyle w:val="Bodytextplain"/>
      </w:pPr>
    </w:p>
    <w:p w14:paraId="68D6B6BC" w14:textId="522236CE" w:rsidR="00FC3173" w:rsidRPr="00B46755" w:rsidRDefault="00FC3173" w:rsidP="00FC3173">
      <w:pPr>
        <w:pStyle w:val="Fronttext"/>
        <w:spacing w:before="120"/>
        <w:rPr>
          <w:i/>
          <w:sz w:val="22"/>
          <w:szCs w:val="22"/>
        </w:rPr>
      </w:pPr>
      <w:r>
        <w:rPr>
          <w:i/>
          <w:sz w:val="22"/>
          <w:szCs w:val="22"/>
        </w:rPr>
        <w:t>Issued:</w:t>
      </w:r>
      <w:r w:rsidRPr="00B46755">
        <w:rPr>
          <w:i/>
          <w:sz w:val="22"/>
          <w:szCs w:val="22"/>
        </w:rPr>
        <w:t xml:space="preserve"> </w:t>
      </w:r>
      <w:r w:rsidR="00041309">
        <w:fldChar w:fldCharType="begin"/>
      </w:r>
      <w:r w:rsidR="00041309">
        <w:instrText xml:space="preserve"> DOCPROPERTY  "Issue date"  \* MERGEFORMAT </w:instrText>
      </w:r>
      <w:r w:rsidR="00041309">
        <w:fldChar w:fldCharType="separate"/>
      </w:r>
      <w:r w:rsidR="000534A2" w:rsidRPr="000534A2">
        <w:rPr>
          <w:i/>
          <w:sz w:val="22"/>
          <w:szCs w:val="22"/>
        </w:rPr>
        <w:t>October 2017</w:t>
      </w:r>
      <w:r w:rsidR="00041309">
        <w:rPr>
          <w:i/>
          <w:sz w:val="22"/>
          <w:szCs w:val="22"/>
        </w:rPr>
        <w:fldChar w:fldCharType="end"/>
      </w:r>
    </w:p>
    <w:p w14:paraId="68D6B6BD" w14:textId="77777777" w:rsidR="00FC3173" w:rsidRDefault="00FC3173" w:rsidP="00FC3173">
      <w:pPr>
        <w:pStyle w:val="Bodytextplain"/>
      </w:pPr>
    </w:p>
    <w:p w14:paraId="68D6B6BE" w14:textId="01797FBF" w:rsidR="00FC3173" w:rsidRPr="00B46755" w:rsidRDefault="003938F1" w:rsidP="00FC3173">
      <w:pPr>
        <w:pStyle w:val="Fronttext"/>
        <w:rPr>
          <w:i/>
        </w:rPr>
      </w:pPr>
      <w:r>
        <w:rPr>
          <w:i/>
        </w:rPr>
        <w:t>(Previous version SPF 63D issued June 2004)</w:t>
      </w:r>
    </w:p>
    <w:p w14:paraId="68D6B6BF" w14:textId="77777777" w:rsidR="00FC3173" w:rsidRDefault="00FC3173" w:rsidP="00FC3173">
      <w:pPr>
        <w:pStyle w:val="Bodytextplain"/>
      </w:pPr>
    </w:p>
    <w:p w14:paraId="68D6B6C0" w14:textId="25DAC62B" w:rsidR="000556BB" w:rsidRPr="00C30B78" w:rsidRDefault="004867B1" w:rsidP="004867B1">
      <w:pPr>
        <w:pStyle w:val="Fronttext"/>
        <w:rPr>
          <w:b/>
        </w:rPr>
      </w:pPr>
      <w:r w:rsidRPr="00C30B78">
        <w:rPr>
          <w:b/>
          <w:i/>
        </w:rPr>
        <w:t>Corporations Act 2001</w:t>
      </w:r>
      <w:r w:rsidRPr="00C30B78">
        <w:rPr>
          <w:b/>
        </w:rPr>
        <w:t xml:space="preserve"> Chapter 7</w:t>
      </w:r>
    </w:p>
    <w:p w14:paraId="68D6B6C5" w14:textId="2DCD23FB" w:rsidR="00280C94" w:rsidRDefault="004867B1" w:rsidP="00C30B78">
      <w:pPr>
        <w:pStyle w:val="Fronttext"/>
      </w:pPr>
      <w:r w:rsidRPr="004867B1">
        <w:t>This deed is for holders of Australian financial services licences who seek to have subordinated debt taken into account in satisfying the net tangible assets and surplus liquid funds requirements under their licence.</w:t>
      </w:r>
    </w:p>
    <w:p w14:paraId="6BF1CD11" w14:textId="31EA10BA" w:rsidR="00EC1C60" w:rsidRPr="00041309" w:rsidRDefault="00280C94" w:rsidP="00041309">
      <w:pPr>
        <w:pStyle w:val="Heading1"/>
        <w:pageBreakBefore w:val="0"/>
        <w:numPr>
          <w:ilvl w:val="0"/>
          <w:numId w:val="0"/>
        </w:numPr>
        <w:spacing w:after="240"/>
        <w:ind w:left="850"/>
        <w:jc w:val="center"/>
        <w:rPr>
          <w:rFonts w:ascii="Times New Roman" w:hAnsi="Times New Roman" w:cs="Times New Roman"/>
          <w:b w:val="0"/>
          <w:sz w:val="24"/>
          <w:szCs w:val="24"/>
        </w:rPr>
      </w:pPr>
      <w:r w:rsidRPr="009B683E">
        <w:br w:type="page"/>
      </w:r>
      <w:r w:rsidR="00EC1C60" w:rsidRPr="00041309">
        <w:rPr>
          <w:rFonts w:ascii="Times New Roman" w:hAnsi="Times New Roman" w:cs="Times New Roman"/>
          <w:b w:val="0"/>
          <w:sz w:val="24"/>
          <w:szCs w:val="24"/>
        </w:rPr>
        <w:lastRenderedPageBreak/>
        <w:t>DEED OF SUBORDINATION</w:t>
      </w:r>
    </w:p>
    <w:p w14:paraId="36550142" w14:textId="00919DD0" w:rsidR="00EC1C60" w:rsidRDefault="00EC1C60" w:rsidP="00A37BE4">
      <w:pPr>
        <w:pStyle w:val="BodyText"/>
        <w:numPr>
          <w:ilvl w:val="0"/>
          <w:numId w:val="0"/>
        </w:numPr>
        <w:tabs>
          <w:tab w:val="left" w:pos="5103"/>
          <w:tab w:val="left" w:pos="7088"/>
        </w:tabs>
        <w:ind w:left="2268"/>
      </w:pPr>
      <w:r>
        <w:t>T</w:t>
      </w:r>
      <w:r w:rsidR="00611B27">
        <w:t>HIS</w:t>
      </w:r>
      <w:r>
        <w:t xml:space="preserve"> D</w:t>
      </w:r>
      <w:r w:rsidR="00611B27">
        <w:t>EED</w:t>
      </w:r>
      <w:r>
        <w:t xml:space="preserve"> is made the</w:t>
      </w:r>
      <w:r w:rsidR="00611B27">
        <w:tab/>
      </w:r>
      <w:r>
        <w:t>day of</w:t>
      </w:r>
      <w:r w:rsidR="003938F1">
        <w:tab/>
      </w:r>
      <w:r w:rsidR="00CC15D8">
        <w:t>20[</w:t>
      </w:r>
      <w:r w:rsidR="00305DA3">
        <w:t> </w:t>
      </w:r>
      <w:r w:rsidR="00CC15D8">
        <w:t>]</w:t>
      </w:r>
    </w:p>
    <w:p w14:paraId="1ABEA936" w14:textId="2377A90E" w:rsidR="00050D9B" w:rsidRDefault="00611B27" w:rsidP="00877529">
      <w:pPr>
        <w:pStyle w:val="BodyText"/>
        <w:numPr>
          <w:ilvl w:val="0"/>
          <w:numId w:val="0"/>
        </w:numPr>
        <w:ind w:left="2268"/>
      </w:pPr>
      <w:r>
        <w:t>BETWEEN</w:t>
      </w:r>
    </w:p>
    <w:p w14:paraId="761E1305" w14:textId="3DB9FD1E" w:rsidR="00EC1C60" w:rsidRDefault="00EC1C60" w:rsidP="00877529">
      <w:pPr>
        <w:pStyle w:val="BodyText"/>
        <w:numPr>
          <w:ilvl w:val="0"/>
          <w:numId w:val="0"/>
        </w:numPr>
        <w:ind w:left="2268"/>
      </w:pPr>
      <w:r>
        <w:t>[</w:t>
      </w:r>
      <w:r w:rsidR="00611B27">
        <w:rPr>
          <w:i/>
          <w:iCs/>
        </w:rPr>
        <w:t xml:space="preserve">Specify the </w:t>
      </w:r>
      <w:r>
        <w:rPr>
          <w:i/>
          <w:iCs/>
        </w:rPr>
        <w:t xml:space="preserve">name </w:t>
      </w:r>
      <w:r w:rsidR="00611B27">
        <w:rPr>
          <w:i/>
          <w:iCs/>
        </w:rPr>
        <w:t xml:space="preserve">and address </w:t>
      </w:r>
      <w:r>
        <w:rPr>
          <w:i/>
          <w:iCs/>
        </w:rPr>
        <w:t xml:space="preserve">of the </w:t>
      </w:r>
      <w:r w:rsidR="00050D9B">
        <w:rPr>
          <w:i/>
          <w:iCs/>
        </w:rPr>
        <w:t>D</w:t>
      </w:r>
      <w:r>
        <w:rPr>
          <w:i/>
          <w:iCs/>
        </w:rPr>
        <w:t>ebtor</w:t>
      </w:r>
      <w:r>
        <w:t>]</w:t>
      </w:r>
      <w:r w:rsidR="00994451">
        <w:t>, hereinafter called</w:t>
      </w:r>
      <w:r>
        <w:t xml:space="preserve"> </w:t>
      </w:r>
      <w:r w:rsidR="00994451">
        <w:t>“</w:t>
      </w:r>
      <w:r>
        <w:t xml:space="preserve">the Debtor” of the first part </w:t>
      </w:r>
    </w:p>
    <w:p w14:paraId="2B3C8452" w14:textId="0A1246F8" w:rsidR="00050D9B" w:rsidRDefault="00611B27" w:rsidP="00877529">
      <w:pPr>
        <w:pStyle w:val="BodyText"/>
        <w:numPr>
          <w:ilvl w:val="0"/>
          <w:numId w:val="0"/>
        </w:numPr>
        <w:ind w:left="2268"/>
      </w:pPr>
      <w:r>
        <w:t>AND</w:t>
      </w:r>
    </w:p>
    <w:p w14:paraId="7ACCA30B" w14:textId="28C61B99" w:rsidR="00EC1C60" w:rsidRDefault="00EC1C60" w:rsidP="00877529">
      <w:pPr>
        <w:pStyle w:val="BodyText"/>
        <w:numPr>
          <w:ilvl w:val="0"/>
          <w:numId w:val="0"/>
        </w:numPr>
        <w:ind w:left="2268"/>
      </w:pPr>
      <w:r>
        <w:t>[</w:t>
      </w:r>
      <w:r w:rsidR="00994451">
        <w:rPr>
          <w:i/>
          <w:iCs/>
        </w:rPr>
        <w:t xml:space="preserve">Specify the </w:t>
      </w:r>
      <w:r>
        <w:rPr>
          <w:i/>
          <w:iCs/>
        </w:rPr>
        <w:t xml:space="preserve">name </w:t>
      </w:r>
      <w:r w:rsidR="00994451">
        <w:rPr>
          <w:i/>
          <w:iCs/>
        </w:rPr>
        <w:t xml:space="preserve">and address </w:t>
      </w:r>
      <w:r>
        <w:rPr>
          <w:i/>
          <w:iCs/>
        </w:rPr>
        <w:t xml:space="preserve">of the </w:t>
      </w:r>
      <w:r w:rsidR="00050D9B">
        <w:rPr>
          <w:i/>
          <w:iCs/>
        </w:rPr>
        <w:t>L</w:t>
      </w:r>
      <w:r>
        <w:rPr>
          <w:i/>
          <w:iCs/>
        </w:rPr>
        <w:t>ender</w:t>
      </w:r>
      <w:r>
        <w:t>]</w:t>
      </w:r>
      <w:r w:rsidR="00994451">
        <w:t>, hereinafter called</w:t>
      </w:r>
      <w:r>
        <w:t xml:space="preserve"> </w:t>
      </w:r>
      <w:r w:rsidR="00994451">
        <w:t>“</w:t>
      </w:r>
      <w:r>
        <w:t xml:space="preserve">the Lender” of the second part </w:t>
      </w:r>
    </w:p>
    <w:p w14:paraId="1797E358" w14:textId="2BB13D80" w:rsidR="00EC1C60" w:rsidRDefault="00611B27" w:rsidP="00877529">
      <w:pPr>
        <w:pStyle w:val="BodyText"/>
        <w:numPr>
          <w:ilvl w:val="0"/>
          <w:numId w:val="0"/>
        </w:numPr>
        <w:ind w:left="2268"/>
      </w:pPr>
      <w:r>
        <w:t>AND</w:t>
      </w:r>
    </w:p>
    <w:p w14:paraId="38F974AC" w14:textId="6525E97B" w:rsidR="00EC1C60" w:rsidRDefault="00994451" w:rsidP="00877529">
      <w:pPr>
        <w:pStyle w:val="BodyText"/>
        <w:numPr>
          <w:ilvl w:val="0"/>
          <w:numId w:val="0"/>
        </w:numPr>
        <w:ind w:left="2268"/>
      </w:pPr>
      <w:r>
        <w:t>THE AUSTRALIAN SECURITIES AND INVESTMENTS COMMISSION</w:t>
      </w:r>
      <w:r w:rsidR="00EC1C60">
        <w:t xml:space="preserve"> having its office at </w:t>
      </w:r>
      <w:r w:rsidR="00050D9B">
        <w:t>120 Collins Street, Melbourne VIC 3000,</w:t>
      </w:r>
      <w:r w:rsidR="00EC1C60">
        <w:t xml:space="preserve"> </w:t>
      </w:r>
      <w:r>
        <w:t xml:space="preserve">hereinafter called “ASIC” </w:t>
      </w:r>
      <w:r w:rsidR="00EC1C60">
        <w:t xml:space="preserve">of the third part. </w:t>
      </w:r>
    </w:p>
    <w:p w14:paraId="54FDABD2" w14:textId="77777777" w:rsidR="00EC1C60" w:rsidRDefault="00EC1C60" w:rsidP="00177F42">
      <w:pPr>
        <w:pStyle w:val="ProFormaHeading2"/>
      </w:pPr>
      <w:r>
        <w:t>Recitals</w:t>
      </w:r>
    </w:p>
    <w:p w14:paraId="22B5801E" w14:textId="77777777" w:rsidR="00EC1C60" w:rsidRDefault="00EC1C60" w:rsidP="00877529">
      <w:pPr>
        <w:pStyle w:val="BodyText"/>
        <w:numPr>
          <w:ilvl w:val="0"/>
          <w:numId w:val="0"/>
        </w:numPr>
        <w:ind w:left="2678" w:hanging="432"/>
      </w:pPr>
      <w:r>
        <w:t>A</w:t>
      </w:r>
      <w:r>
        <w:tab/>
        <w:t>The Debtor holds an Australian financial services licence (the “AFS licence”).</w:t>
      </w:r>
    </w:p>
    <w:p w14:paraId="2800B6CC" w14:textId="77777777" w:rsidR="00EC1C60" w:rsidRDefault="00EC1C60" w:rsidP="00877529">
      <w:pPr>
        <w:pStyle w:val="BodyText"/>
        <w:numPr>
          <w:ilvl w:val="0"/>
          <w:numId w:val="0"/>
        </w:numPr>
        <w:ind w:left="2678" w:hanging="432"/>
      </w:pPr>
      <w:r>
        <w:t>B</w:t>
      </w:r>
      <w:r>
        <w:tab/>
        <w:t xml:space="preserve">The Lender at the request of the Debtor has agreed to lend to the Debtor the Principal Sum set out in the Schedule on the terms and conditions specified in the Schedule. </w:t>
      </w:r>
    </w:p>
    <w:p w14:paraId="3E7176EB" w14:textId="77777777" w:rsidR="00EC1C60" w:rsidRDefault="00EC1C60" w:rsidP="00877529">
      <w:pPr>
        <w:pStyle w:val="BodyText"/>
        <w:numPr>
          <w:ilvl w:val="0"/>
          <w:numId w:val="0"/>
        </w:numPr>
        <w:ind w:left="2678" w:hanging="432"/>
      </w:pPr>
      <w:r>
        <w:t>C</w:t>
      </w:r>
      <w:r>
        <w:tab/>
        <w:t>The Lender has agreed, at the request of the Debtor, to subordinate the Debt to the claims of the Unsubordinated Creditors of the Debtor, regardless of whether the Debtor has ceased to hold the AFS licence or the term of the loan has ended.</w:t>
      </w:r>
    </w:p>
    <w:p w14:paraId="21EBE1CD" w14:textId="77777777" w:rsidR="00EC1C60" w:rsidRDefault="00EC1C60" w:rsidP="00877529">
      <w:pPr>
        <w:pStyle w:val="BodyText"/>
        <w:numPr>
          <w:ilvl w:val="0"/>
          <w:numId w:val="0"/>
        </w:numPr>
        <w:ind w:left="2678" w:hanging="432"/>
      </w:pPr>
      <w:r>
        <w:t>D</w:t>
      </w:r>
      <w:r>
        <w:tab/>
        <w:t xml:space="preserve">In consideration of ASIC agreeing to approve the Subordinated Debt for the purposes of the definition of “adjusted liabilities” in the AFS licence, the Lender and the Debtor have agreed to enter into the covenants in this Deed. </w:t>
      </w:r>
    </w:p>
    <w:p w14:paraId="71423370" w14:textId="77777777" w:rsidR="00EC1C60" w:rsidRDefault="00EC1C60" w:rsidP="00877529">
      <w:pPr>
        <w:pStyle w:val="BodyText"/>
        <w:numPr>
          <w:ilvl w:val="0"/>
          <w:numId w:val="0"/>
        </w:numPr>
        <w:ind w:left="2678" w:hanging="432"/>
      </w:pPr>
      <w:r>
        <w:t xml:space="preserve">It is agreed as follows: </w:t>
      </w:r>
    </w:p>
    <w:p w14:paraId="13BC31D9" w14:textId="1834A8E4" w:rsidR="00EC1C60" w:rsidRDefault="00EC1C60" w:rsidP="00177F42">
      <w:pPr>
        <w:pStyle w:val="ProFormaHeading2"/>
      </w:pPr>
      <w:r>
        <w:t>1</w:t>
      </w:r>
      <w:r>
        <w:tab/>
      </w:r>
      <w:r w:rsidR="00177F42">
        <w:t>Definitions and interpretations</w:t>
      </w:r>
    </w:p>
    <w:p w14:paraId="35D1035C" w14:textId="598E5154" w:rsidR="00EC1C60" w:rsidRDefault="00EC1C60" w:rsidP="00877529">
      <w:pPr>
        <w:pStyle w:val="BodyText"/>
        <w:numPr>
          <w:ilvl w:val="0"/>
          <w:numId w:val="0"/>
        </w:numPr>
        <w:tabs>
          <w:tab w:val="left" w:pos="2700"/>
        </w:tabs>
        <w:ind w:left="2250"/>
      </w:pPr>
      <w:r>
        <w:t>1.1</w:t>
      </w:r>
      <w:r w:rsidR="00877529">
        <w:tab/>
      </w:r>
      <w:r>
        <w:t xml:space="preserve">In this Deed, unless the context otherwise requires: </w:t>
      </w:r>
    </w:p>
    <w:p w14:paraId="2E7ABCBC" w14:textId="77777777" w:rsidR="00EC1C60" w:rsidRDefault="00EC1C60" w:rsidP="00877529">
      <w:pPr>
        <w:pStyle w:val="subparaa"/>
        <w:numPr>
          <w:ilvl w:val="0"/>
          <w:numId w:val="0"/>
        </w:numPr>
        <w:tabs>
          <w:tab w:val="num" w:pos="3150"/>
        </w:tabs>
        <w:ind w:left="3150" w:hanging="425"/>
      </w:pPr>
      <w:r w:rsidRPr="006F36BB">
        <w:rPr>
          <w:sz w:val="18"/>
          <w:szCs w:val="18"/>
        </w:rPr>
        <w:t>(a)</w:t>
      </w:r>
      <w:r>
        <w:tab/>
        <w:t>“Collateral” means any security or additional security to be provided to secure the Subordinated Debt.</w:t>
      </w:r>
    </w:p>
    <w:p w14:paraId="35A749BF" w14:textId="77777777" w:rsidR="00EC1C60" w:rsidRDefault="00EC1C60" w:rsidP="00877529">
      <w:pPr>
        <w:pStyle w:val="subparaa"/>
        <w:numPr>
          <w:ilvl w:val="0"/>
          <w:numId w:val="0"/>
        </w:numPr>
        <w:tabs>
          <w:tab w:val="num" w:pos="3150"/>
        </w:tabs>
        <w:ind w:left="3150" w:hanging="425"/>
      </w:pPr>
      <w:r w:rsidRPr="006F36BB">
        <w:rPr>
          <w:sz w:val="18"/>
          <w:szCs w:val="18"/>
        </w:rPr>
        <w:t>(b)</w:t>
      </w:r>
      <w:r>
        <w:tab/>
        <w:t xml:space="preserve">“Debt” means the Principal Sum owed by the Debtor to the Lender and any interest, costs and charges relating to the debt but does not </w:t>
      </w:r>
      <w:r>
        <w:lastRenderedPageBreak/>
        <w:t xml:space="preserve">include any subsequent amounts borrowed by the Debtor from the Lender. </w:t>
      </w:r>
    </w:p>
    <w:p w14:paraId="6DC4E8DE" w14:textId="77777777" w:rsidR="00EC1C60" w:rsidRDefault="00EC1C60" w:rsidP="00877529">
      <w:pPr>
        <w:pStyle w:val="subparaa"/>
        <w:numPr>
          <w:ilvl w:val="0"/>
          <w:numId w:val="0"/>
        </w:numPr>
        <w:tabs>
          <w:tab w:val="num" w:pos="3150"/>
        </w:tabs>
        <w:ind w:left="3150" w:hanging="425"/>
      </w:pPr>
      <w:r w:rsidRPr="006F36BB">
        <w:rPr>
          <w:sz w:val="18"/>
          <w:szCs w:val="18"/>
        </w:rPr>
        <w:t>(c)</w:t>
      </w:r>
      <w:r>
        <w:tab/>
        <w:t>“Principal Sum” means the sum specified in the Schedule as the Principal Sum borrowed by the Debtor from the Lender.</w:t>
      </w:r>
    </w:p>
    <w:p w14:paraId="36268D9A" w14:textId="77777777" w:rsidR="00EC1C60" w:rsidRDefault="00EC1C60" w:rsidP="00877529">
      <w:pPr>
        <w:pStyle w:val="subparaa"/>
        <w:numPr>
          <w:ilvl w:val="0"/>
          <w:numId w:val="0"/>
        </w:numPr>
        <w:tabs>
          <w:tab w:val="num" w:pos="3150"/>
        </w:tabs>
        <w:ind w:left="3150" w:hanging="425"/>
      </w:pPr>
      <w:r w:rsidRPr="006F36BB">
        <w:rPr>
          <w:sz w:val="18"/>
          <w:szCs w:val="18"/>
        </w:rPr>
        <w:t>(d)</w:t>
      </w:r>
      <w:r>
        <w:tab/>
        <w:t>“Subordinated Debt” means the Debt, subordinated to the Unsubordinated Creditors of the Debtor, under this Deed.</w:t>
      </w:r>
    </w:p>
    <w:p w14:paraId="001317A7" w14:textId="77777777" w:rsidR="00EC1C60" w:rsidRDefault="00EC1C60" w:rsidP="00877529">
      <w:pPr>
        <w:pStyle w:val="subparaa"/>
        <w:numPr>
          <w:ilvl w:val="0"/>
          <w:numId w:val="0"/>
        </w:numPr>
        <w:tabs>
          <w:tab w:val="num" w:pos="3150"/>
        </w:tabs>
        <w:ind w:left="3150" w:hanging="425"/>
      </w:pPr>
      <w:r w:rsidRPr="006F36BB">
        <w:rPr>
          <w:sz w:val="18"/>
          <w:szCs w:val="18"/>
        </w:rPr>
        <w:t>(e)</w:t>
      </w:r>
      <w:r>
        <w:tab/>
        <w:t>“Unsubordinated Creditors” means the Debtor’s creditors (whether present or future, secured or unsecured) other than the Lender.</w:t>
      </w:r>
    </w:p>
    <w:p w14:paraId="777F18D0" w14:textId="77777777" w:rsidR="00EC1C60" w:rsidRDefault="00EC1C60" w:rsidP="00877529">
      <w:pPr>
        <w:pStyle w:val="BodyText"/>
        <w:numPr>
          <w:ilvl w:val="0"/>
          <w:numId w:val="0"/>
        </w:numPr>
        <w:tabs>
          <w:tab w:val="left" w:pos="2700"/>
        </w:tabs>
        <w:ind w:left="2250"/>
      </w:pPr>
      <w:r>
        <w:t>1.2</w:t>
      </w:r>
      <w:r>
        <w:tab/>
        <w:t>In this Deed, unless the context otherwise requires:</w:t>
      </w:r>
    </w:p>
    <w:p w14:paraId="61E7D7C7" w14:textId="77777777" w:rsidR="00EC1C60" w:rsidRDefault="00EC1C60" w:rsidP="00877529">
      <w:pPr>
        <w:pStyle w:val="subparaa"/>
        <w:numPr>
          <w:ilvl w:val="0"/>
          <w:numId w:val="0"/>
        </w:numPr>
        <w:tabs>
          <w:tab w:val="num" w:pos="3150"/>
        </w:tabs>
        <w:ind w:left="3150" w:hanging="425"/>
      </w:pPr>
      <w:r w:rsidRPr="006F36BB">
        <w:rPr>
          <w:sz w:val="18"/>
          <w:szCs w:val="18"/>
        </w:rPr>
        <w:t>(a)</w:t>
      </w:r>
      <w:r>
        <w:tab/>
        <w:t xml:space="preserve">Words importing the singular are taken to include the plural and vice versa. </w:t>
      </w:r>
    </w:p>
    <w:p w14:paraId="164DCA48" w14:textId="77777777" w:rsidR="00EC1C60" w:rsidRDefault="00EC1C60" w:rsidP="00877529">
      <w:pPr>
        <w:pStyle w:val="subparaa"/>
        <w:numPr>
          <w:ilvl w:val="0"/>
          <w:numId w:val="0"/>
        </w:numPr>
        <w:tabs>
          <w:tab w:val="num" w:pos="3150"/>
        </w:tabs>
        <w:ind w:left="3150" w:hanging="425"/>
      </w:pPr>
      <w:r w:rsidRPr="006F36BB">
        <w:rPr>
          <w:sz w:val="18"/>
          <w:szCs w:val="18"/>
        </w:rPr>
        <w:t>(b)</w:t>
      </w:r>
      <w:r>
        <w:tab/>
        <w:t xml:space="preserve">References to laws include all laws amending, consolidating or replacing the laws referred to. </w:t>
      </w:r>
    </w:p>
    <w:p w14:paraId="4155EF98" w14:textId="77777777" w:rsidR="00EC1C60" w:rsidRDefault="00EC1C60" w:rsidP="00877529">
      <w:pPr>
        <w:pStyle w:val="subparaa"/>
        <w:numPr>
          <w:ilvl w:val="0"/>
          <w:numId w:val="0"/>
        </w:numPr>
        <w:tabs>
          <w:tab w:val="num" w:pos="3150"/>
        </w:tabs>
        <w:ind w:left="3150" w:hanging="425"/>
      </w:pPr>
      <w:r w:rsidRPr="006F36BB">
        <w:rPr>
          <w:sz w:val="18"/>
          <w:szCs w:val="18"/>
        </w:rPr>
        <w:t>(c)</w:t>
      </w:r>
      <w:r>
        <w:tab/>
        <w:t>Headings do not form a part of this Deed and are inserted only for convenience of reference.</w:t>
      </w:r>
    </w:p>
    <w:p w14:paraId="18D55FFB" w14:textId="77777777" w:rsidR="00EC1C60" w:rsidRDefault="00EC1C60" w:rsidP="00177F42">
      <w:pPr>
        <w:pStyle w:val="ProFormaHeading2"/>
      </w:pPr>
      <w:r>
        <w:t>2</w:t>
      </w:r>
      <w:r>
        <w:tab/>
        <w:t xml:space="preserve">Debt </w:t>
      </w:r>
    </w:p>
    <w:p w14:paraId="4CCFD7C8" w14:textId="77777777" w:rsidR="00EC1C60" w:rsidRDefault="00EC1C60" w:rsidP="00877529">
      <w:pPr>
        <w:pStyle w:val="BodyText"/>
        <w:numPr>
          <w:ilvl w:val="0"/>
          <w:numId w:val="0"/>
        </w:numPr>
        <w:ind w:left="2268"/>
      </w:pPr>
      <w:r>
        <w:t xml:space="preserve">The Lender acknowledges that it has advanced or has agreed to advance, at the request of the Debtor, the Principal Sum for the period specified in the Schedule on terms and conditions set out in the Schedule. </w:t>
      </w:r>
    </w:p>
    <w:p w14:paraId="5C95E4F4" w14:textId="77777777" w:rsidR="00EC1C60" w:rsidRDefault="00EC1C60" w:rsidP="00177F42">
      <w:pPr>
        <w:pStyle w:val="ProFormaHeading2"/>
      </w:pPr>
      <w:r>
        <w:t>3</w:t>
      </w:r>
      <w:r>
        <w:tab/>
        <w:t>Terms and Conditions</w:t>
      </w:r>
    </w:p>
    <w:p w14:paraId="7D7D418C" w14:textId="77777777" w:rsidR="00EC1C60" w:rsidRDefault="00EC1C60" w:rsidP="00877529">
      <w:pPr>
        <w:pStyle w:val="BodyText"/>
        <w:numPr>
          <w:ilvl w:val="0"/>
          <w:numId w:val="0"/>
        </w:numPr>
        <w:tabs>
          <w:tab w:val="left" w:pos="2700"/>
        </w:tabs>
        <w:ind w:left="2700" w:hanging="454"/>
      </w:pPr>
      <w:r>
        <w:t>3.1</w:t>
      </w:r>
      <w:r>
        <w:tab/>
        <w:t xml:space="preserve">Any demand by the Lender for repayment of the whole or any part of the Subordinated Debt shall be subject to Clauses 4 and 5. </w:t>
      </w:r>
    </w:p>
    <w:p w14:paraId="4948A10E" w14:textId="77777777" w:rsidR="00EC1C60" w:rsidRDefault="00EC1C60" w:rsidP="00877529">
      <w:pPr>
        <w:pStyle w:val="BodyText"/>
        <w:numPr>
          <w:ilvl w:val="0"/>
          <w:numId w:val="0"/>
        </w:numPr>
        <w:tabs>
          <w:tab w:val="left" w:pos="2700"/>
        </w:tabs>
        <w:ind w:left="2700" w:hanging="454"/>
      </w:pPr>
      <w:r>
        <w:t>3.2</w:t>
      </w:r>
      <w:r>
        <w:tab/>
        <w:t xml:space="preserve">The Debtor may, subject to Clauses 4 and 5, repay at any time the whole or any part of the Subordinated Debt. </w:t>
      </w:r>
    </w:p>
    <w:p w14:paraId="0257600B" w14:textId="77777777" w:rsidR="00EC1C60" w:rsidRDefault="00EC1C60" w:rsidP="00877529">
      <w:pPr>
        <w:pStyle w:val="BodyText"/>
        <w:numPr>
          <w:ilvl w:val="0"/>
          <w:numId w:val="0"/>
        </w:numPr>
        <w:tabs>
          <w:tab w:val="left" w:pos="2700"/>
        </w:tabs>
        <w:ind w:left="2700" w:hanging="454"/>
      </w:pPr>
      <w:r>
        <w:t>3.3</w:t>
      </w:r>
      <w:r>
        <w:tab/>
        <w:t xml:space="preserve">The Debtor must pay interest and, in the event of any default by the Debtor under this Clause, default interest, to the Lender at the rates set out in the Schedule. </w:t>
      </w:r>
    </w:p>
    <w:p w14:paraId="6D0C442F" w14:textId="77777777" w:rsidR="00EC1C60" w:rsidRDefault="00EC1C60" w:rsidP="00177F42">
      <w:pPr>
        <w:pStyle w:val="ProFormaHeading2"/>
      </w:pPr>
      <w:r>
        <w:t>4</w:t>
      </w:r>
      <w:r>
        <w:tab/>
        <w:t>Subordination</w:t>
      </w:r>
    </w:p>
    <w:p w14:paraId="0AA0B624" w14:textId="77777777" w:rsidR="00EC1C60" w:rsidRDefault="00EC1C60" w:rsidP="00877529">
      <w:pPr>
        <w:pStyle w:val="BodyText"/>
        <w:numPr>
          <w:ilvl w:val="0"/>
          <w:numId w:val="0"/>
        </w:numPr>
        <w:tabs>
          <w:tab w:val="left" w:pos="2700"/>
        </w:tabs>
        <w:ind w:left="2700" w:hanging="454"/>
      </w:pPr>
      <w:r>
        <w:t>4.1</w:t>
      </w:r>
      <w:r>
        <w:tab/>
        <w:t>The Lender, the Debtor and ASIC agree that the repayment of the Debt shall be subordinated at all times, unless and until ASIC gives a written consent under Clauses 5.1 or 5.2(a), to all the claims, demands, rights and causes of action of all Unsubordinated Creditors.</w:t>
      </w:r>
    </w:p>
    <w:p w14:paraId="52783F3F" w14:textId="77777777" w:rsidR="00EC1C60" w:rsidRDefault="00EC1C60" w:rsidP="00877529">
      <w:pPr>
        <w:pStyle w:val="BodyText"/>
        <w:numPr>
          <w:ilvl w:val="0"/>
          <w:numId w:val="0"/>
        </w:numPr>
        <w:tabs>
          <w:tab w:val="left" w:pos="2700"/>
        </w:tabs>
        <w:ind w:left="2700" w:hanging="454"/>
      </w:pPr>
      <w:r>
        <w:t>4.2</w:t>
      </w:r>
      <w:r>
        <w:tab/>
        <w:t xml:space="preserve">The Lender agrees with ASIC and the Debtor not to prove or claim, in the event of the insolvency of the Debtor, for the repayment of the Subordinated Debt in competition with any Unsubordinated Creditor or take any action which would in any way diminish any distribution, </w:t>
      </w:r>
      <w:r>
        <w:lastRenderedPageBreak/>
        <w:t xml:space="preserve">dividend or payment which, but for such proof, claim or action, the Unsubordinated Creditor would be entitled to receive. </w:t>
      </w:r>
    </w:p>
    <w:p w14:paraId="6A1F2841" w14:textId="77777777" w:rsidR="00EC1C60" w:rsidRDefault="00EC1C60" w:rsidP="00177F42">
      <w:pPr>
        <w:pStyle w:val="ProFormaHeading2"/>
      </w:pPr>
      <w:r>
        <w:t>5</w:t>
      </w:r>
      <w:r>
        <w:tab/>
        <w:t>Conditions precedent to repayment</w:t>
      </w:r>
    </w:p>
    <w:p w14:paraId="485833AF" w14:textId="77777777" w:rsidR="00EC1C60" w:rsidRDefault="00EC1C60" w:rsidP="00877529">
      <w:pPr>
        <w:pStyle w:val="BodyText"/>
        <w:numPr>
          <w:ilvl w:val="0"/>
          <w:numId w:val="0"/>
        </w:numPr>
        <w:tabs>
          <w:tab w:val="left" w:pos="2700"/>
        </w:tabs>
        <w:ind w:left="2700" w:hanging="454"/>
      </w:pPr>
      <w:r>
        <w:t>5.1</w:t>
      </w:r>
      <w:r>
        <w:tab/>
        <w:t xml:space="preserve">The Lender agrees with ASIC not, at any time (regardless of whether the term of the loan has ended or the Debtor has ceased to hold the AFS licence), to demand or commence proceedings for repayment or recovery of the whole or any part of the Subordinated Debt without the prior consent in writing of ASIC. </w:t>
      </w:r>
    </w:p>
    <w:p w14:paraId="7AC393E4" w14:textId="77777777" w:rsidR="00EC1C60" w:rsidRDefault="00EC1C60" w:rsidP="00877529">
      <w:pPr>
        <w:pStyle w:val="BodyText"/>
        <w:numPr>
          <w:ilvl w:val="0"/>
          <w:numId w:val="0"/>
        </w:numPr>
        <w:tabs>
          <w:tab w:val="left" w:pos="2700"/>
        </w:tabs>
        <w:ind w:left="2700" w:hanging="454"/>
      </w:pPr>
      <w:r>
        <w:t>5.2</w:t>
      </w:r>
      <w:r>
        <w:tab/>
        <w:t xml:space="preserve">The Debtor agrees with ASIC as follows: </w:t>
      </w:r>
    </w:p>
    <w:p w14:paraId="3C0D916E" w14:textId="77777777" w:rsidR="00EC1C60" w:rsidRDefault="00EC1C60" w:rsidP="00877529">
      <w:pPr>
        <w:pStyle w:val="subparaa"/>
        <w:numPr>
          <w:ilvl w:val="0"/>
          <w:numId w:val="0"/>
        </w:numPr>
        <w:tabs>
          <w:tab w:val="num" w:pos="3150"/>
        </w:tabs>
        <w:ind w:left="3150" w:hanging="425"/>
      </w:pPr>
      <w:r w:rsidRPr="006F36BB">
        <w:rPr>
          <w:sz w:val="18"/>
          <w:szCs w:val="18"/>
        </w:rPr>
        <w:t>(a)</w:t>
      </w:r>
      <w:r>
        <w:tab/>
        <w:t xml:space="preserve">not to repay the whole or any part of the Subordinated Debt to the Lender at any time (regardless of whether the term of the loan has ended or the Debtor has ceased to hold the AFS licence) without the prior written consent of ASIC; </w:t>
      </w:r>
    </w:p>
    <w:p w14:paraId="6F910FAF" w14:textId="77777777" w:rsidR="00EC1C60" w:rsidRDefault="00EC1C60" w:rsidP="00877529">
      <w:pPr>
        <w:pStyle w:val="subparaa"/>
        <w:numPr>
          <w:ilvl w:val="0"/>
          <w:numId w:val="0"/>
        </w:numPr>
        <w:tabs>
          <w:tab w:val="num" w:pos="3150"/>
        </w:tabs>
        <w:ind w:left="3150" w:hanging="425"/>
      </w:pPr>
      <w:r w:rsidRPr="006F36BB">
        <w:rPr>
          <w:sz w:val="18"/>
          <w:szCs w:val="18"/>
        </w:rPr>
        <w:t>(b)</w:t>
      </w:r>
      <w:r>
        <w:tab/>
        <w:t xml:space="preserve">not to provide to the Lender any additional Collateral as security for the Subordinated Debt without the prior written consent of ASIC; and </w:t>
      </w:r>
    </w:p>
    <w:p w14:paraId="2B13ADE7" w14:textId="77777777" w:rsidR="00EC1C60" w:rsidRDefault="00EC1C60" w:rsidP="00877529">
      <w:pPr>
        <w:pStyle w:val="subparaa"/>
        <w:numPr>
          <w:ilvl w:val="0"/>
          <w:numId w:val="0"/>
        </w:numPr>
        <w:tabs>
          <w:tab w:val="num" w:pos="3150"/>
        </w:tabs>
        <w:ind w:left="3150" w:hanging="425"/>
      </w:pPr>
      <w:r w:rsidRPr="006F36BB">
        <w:rPr>
          <w:sz w:val="18"/>
          <w:szCs w:val="18"/>
        </w:rPr>
        <w:t>(c)</w:t>
      </w:r>
      <w:r>
        <w:tab/>
        <w:t xml:space="preserve">to notify ASIC in writing if any demand is made or proceeding commenced by the Lender to recover the whole or any part of the Subordinated Debt. </w:t>
      </w:r>
    </w:p>
    <w:p w14:paraId="2D033E07" w14:textId="77777777" w:rsidR="00EC1C60" w:rsidRDefault="00EC1C60" w:rsidP="00877529">
      <w:pPr>
        <w:pStyle w:val="BodyText"/>
        <w:numPr>
          <w:ilvl w:val="0"/>
          <w:numId w:val="0"/>
        </w:numPr>
        <w:tabs>
          <w:tab w:val="left" w:pos="2700"/>
        </w:tabs>
        <w:ind w:left="2700" w:hanging="454"/>
      </w:pPr>
      <w:r>
        <w:t>5.3</w:t>
      </w:r>
      <w:r>
        <w:tab/>
        <w:t>ASIC will give the consent referred to in Clauses 5.1 and 5.2(a) if satisfied that:</w:t>
      </w:r>
    </w:p>
    <w:p w14:paraId="706F547A" w14:textId="390E3F3E" w:rsidR="00EC1C60" w:rsidRDefault="00EC1C60" w:rsidP="00877529">
      <w:pPr>
        <w:pStyle w:val="subparaa"/>
        <w:numPr>
          <w:ilvl w:val="0"/>
          <w:numId w:val="0"/>
        </w:numPr>
        <w:tabs>
          <w:tab w:val="num" w:pos="3150"/>
        </w:tabs>
        <w:ind w:left="3150" w:hanging="425"/>
      </w:pPr>
      <w:r w:rsidRPr="006F36BB">
        <w:rPr>
          <w:sz w:val="18"/>
          <w:szCs w:val="18"/>
        </w:rPr>
        <w:t>(a)</w:t>
      </w:r>
      <w:r>
        <w:tab/>
        <w:t xml:space="preserve">in the case where the Debtor has ceased to hold the AFS licence—the Subordinated Debt is no longer required to assist the Debtor in meeting obligations arising from its AFS licence; or </w:t>
      </w:r>
    </w:p>
    <w:p w14:paraId="7A08C686" w14:textId="0AB958E3" w:rsidR="00EC1C60" w:rsidRDefault="00EC1C60" w:rsidP="00877529">
      <w:pPr>
        <w:pStyle w:val="subparaa"/>
        <w:numPr>
          <w:ilvl w:val="0"/>
          <w:numId w:val="0"/>
        </w:numPr>
        <w:tabs>
          <w:tab w:val="num" w:pos="3150"/>
        </w:tabs>
        <w:ind w:left="3150" w:hanging="425"/>
      </w:pPr>
      <w:r w:rsidRPr="006F36BB">
        <w:rPr>
          <w:sz w:val="18"/>
          <w:szCs w:val="18"/>
        </w:rPr>
        <w:t>(b)</w:t>
      </w:r>
      <w:r>
        <w:tab/>
        <w:t>in any other case—following the repayment or part repayment the Debtor will be capable of complying with the financial conditions in the AFS licence.</w:t>
      </w:r>
    </w:p>
    <w:p w14:paraId="3DB50CC6" w14:textId="77777777" w:rsidR="00EC1C60" w:rsidRDefault="00EC1C60" w:rsidP="00177F42">
      <w:pPr>
        <w:pStyle w:val="ProFormaHeading2"/>
      </w:pPr>
      <w:r>
        <w:t>6</w:t>
      </w:r>
      <w:r>
        <w:tab/>
        <w:t xml:space="preserve">Variation and discharge </w:t>
      </w:r>
    </w:p>
    <w:p w14:paraId="65B7D8C6" w14:textId="77777777" w:rsidR="00EC1C60" w:rsidRDefault="00EC1C60" w:rsidP="00877529">
      <w:pPr>
        <w:pStyle w:val="BodyText"/>
        <w:numPr>
          <w:ilvl w:val="0"/>
          <w:numId w:val="0"/>
        </w:numPr>
        <w:ind w:left="2268"/>
      </w:pPr>
      <w:r>
        <w:t xml:space="preserve">The Debtor and the Lender agree that the full agreement between the parties with respect to the subordination of the Debt is set out in this Deed and that no variation or amendment of the terms of this Deed or discharge of the obligations under this Deed will be carried out or effected without the prior written consent of all the parties. </w:t>
      </w:r>
    </w:p>
    <w:p w14:paraId="590423C2" w14:textId="77777777" w:rsidR="00EC1C60" w:rsidRDefault="00EC1C60" w:rsidP="00177F42">
      <w:pPr>
        <w:pStyle w:val="ProFormaHeading2"/>
      </w:pPr>
      <w:r>
        <w:t>7</w:t>
      </w:r>
      <w:r>
        <w:tab/>
        <w:t xml:space="preserve">Fees, charges and expenses </w:t>
      </w:r>
    </w:p>
    <w:p w14:paraId="0EDC9EAC" w14:textId="77777777" w:rsidR="00EC1C60" w:rsidRDefault="00EC1C60" w:rsidP="00877529">
      <w:pPr>
        <w:pStyle w:val="BodyText"/>
        <w:numPr>
          <w:ilvl w:val="0"/>
          <w:numId w:val="0"/>
        </w:numPr>
        <w:ind w:left="2268"/>
      </w:pPr>
      <w:r>
        <w:t xml:space="preserve">The Debtor must pay all of the legal charges, stamp duties and other expenses incurred by the Lender and ASIC in connection with the preparation, execution and implementation of this Deed and any amendments made to this Deed. </w:t>
      </w:r>
    </w:p>
    <w:p w14:paraId="40BFF41E" w14:textId="77777777" w:rsidR="00EC1C60" w:rsidRDefault="00EC1C60" w:rsidP="00177F42">
      <w:pPr>
        <w:pStyle w:val="ProFormaHeading2"/>
      </w:pPr>
      <w:r>
        <w:lastRenderedPageBreak/>
        <w:t>8</w:t>
      </w:r>
      <w:r>
        <w:tab/>
        <w:t xml:space="preserve">Continuing agreement </w:t>
      </w:r>
    </w:p>
    <w:p w14:paraId="1F04EF41" w14:textId="77777777" w:rsidR="00EC1C60" w:rsidRDefault="00EC1C60" w:rsidP="00877529">
      <w:pPr>
        <w:pStyle w:val="BodyText"/>
        <w:numPr>
          <w:ilvl w:val="0"/>
          <w:numId w:val="0"/>
        </w:numPr>
        <w:ind w:left="2268"/>
      </w:pPr>
      <w:r>
        <w:t xml:space="preserve">This Deed shall constitute a continuing agreement and shall bind the parties and their successors and assigns. </w:t>
      </w:r>
    </w:p>
    <w:p w14:paraId="1B5B479D" w14:textId="77777777" w:rsidR="00EC1C60" w:rsidRDefault="00EC1C60" w:rsidP="00177F42">
      <w:pPr>
        <w:pStyle w:val="ProFormaHeading2"/>
      </w:pPr>
      <w:r>
        <w:t>9</w:t>
      </w:r>
      <w:r>
        <w:tab/>
        <w:t xml:space="preserve">Governing law </w:t>
      </w:r>
    </w:p>
    <w:p w14:paraId="17D711F4" w14:textId="77777777" w:rsidR="00EC1C60" w:rsidRDefault="00EC1C60" w:rsidP="00877529">
      <w:pPr>
        <w:pStyle w:val="BodyText"/>
        <w:numPr>
          <w:ilvl w:val="0"/>
          <w:numId w:val="0"/>
        </w:numPr>
        <w:ind w:left="2268"/>
      </w:pPr>
      <w:r>
        <w:t>This Deed shall be governed by and construed in accordance with the laws of [</w:t>
      </w:r>
      <w:r>
        <w:rPr>
          <w:i/>
          <w:iCs/>
        </w:rPr>
        <w:t>specify the State or Territory</w:t>
      </w:r>
      <w:r>
        <w:t>] and the parties agree to submit to the non-exclusive jurisdiction of the Courts of that State or Territory</w:t>
      </w:r>
      <w:r>
        <w:rPr>
          <w:color w:val="000000"/>
        </w:rPr>
        <w:t xml:space="preserve"> and any Courts which hear appeals from those Courts in respect of any proceedings in connection with this Deed</w:t>
      </w:r>
      <w:r>
        <w:t xml:space="preserve">. </w:t>
      </w:r>
    </w:p>
    <w:p w14:paraId="30D86ECB" w14:textId="0393A2E8" w:rsidR="00EC1C60" w:rsidRDefault="00EC1C60" w:rsidP="00177F42">
      <w:pPr>
        <w:pStyle w:val="ProFormaHeading2"/>
      </w:pPr>
      <w:r>
        <w:t>10</w:t>
      </w:r>
      <w:r w:rsidR="00DA3684">
        <w:tab/>
      </w:r>
      <w:r>
        <w:t xml:space="preserve">Notices </w:t>
      </w:r>
    </w:p>
    <w:p w14:paraId="7A1F4193" w14:textId="77777777" w:rsidR="00EC1C60" w:rsidRDefault="00EC1C60" w:rsidP="00877529">
      <w:pPr>
        <w:pStyle w:val="BodyText"/>
        <w:numPr>
          <w:ilvl w:val="0"/>
          <w:numId w:val="0"/>
        </w:numPr>
        <w:ind w:left="2268"/>
      </w:pPr>
      <w:r>
        <w:t xml:space="preserve">Any notice, demand, consent in writing or other communication required to be given under this Deed shall be given to or </w:t>
      </w:r>
      <w:r w:rsidRPr="00177F42">
        <w:rPr>
          <w:color w:val="000000"/>
        </w:rPr>
        <w:t>served</w:t>
      </w:r>
      <w:r>
        <w:t xml:space="preserve"> upon the respective parties to this Deed at their address specified in this Deed or at such other address as each of the parties may from time to time specify by notice in writing to the other parties. </w:t>
      </w:r>
    </w:p>
    <w:p w14:paraId="1C23B0D2" w14:textId="77777777" w:rsidR="00EC1C60" w:rsidRDefault="00EC1C60" w:rsidP="00877529">
      <w:pPr>
        <w:pStyle w:val="BodyText"/>
        <w:numPr>
          <w:ilvl w:val="0"/>
          <w:numId w:val="0"/>
        </w:numPr>
        <w:ind w:left="2268"/>
      </w:pPr>
      <w:r>
        <w:t xml:space="preserve">Executed as a Deed on the date set out above. </w:t>
      </w:r>
    </w:p>
    <w:p w14:paraId="20432AE7" w14:textId="77777777" w:rsidR="00EC1C60" w:rsidRDefault="00EC1C60" w:rsidP="00877529">
      <w:pPr>
        <w:pStyle w:val="BodyText"/>
        <w:numPr>
          <w:ilvl w:val="0"/>
          <w:numId w:val="0"/>
        </w:numPr>
        <w:ind w:left="2268"/>
      </w:pPr>
      <w:r>
        <w:t xml:space="preserve">The Schedule </w:t>
      </w:r>
    </w:p>
    <w:p w14:paraId="4BD1A5C0" w14:textId="77777777" w:rsidR="00EC1C60" w:rsidRDefault="00EC1C60" w:rsidP="00877529">
      <w:pPr>
        <w:pStyle w:val="BodyText"/>
        <w:numPr>
          <w:ilvl w:val="0"/>
          <w:numId w:val="0"/>
        </w:numPr>
        <w:ind w:left="2268"/>
      </w:pPr>
      <w:r>
        <w:t>1</w:t>
      </w:r>
      <w:r>
        <w:tab/>
        <w:t xml:space="preserve">Principal Sum: </w:t>
      </w:r>
    </w:p>
    <w:p w14:paraId="44D09BAE" w14:textId="77777777" w:rsidR="00EC1C60" w:rsidRDefault="00EC1C60" w:rsidP="00877529">
      <w:pPr>
        <w:pStyle w:val="BodyText"/>
        <w:numPr>
          <w:ilvl w:val="0"/>
          <w:numId w:val="0"/>
        </w:numPr>
        <w:ind w:left="2268"/>
      </w:pPr>
      <w:r>
        <w:t>2</w:t>
      </w:r>
      <w:r>
        <w:tab/>
        <w:t xml:space="preserve">Term: </w:t>
      </w:r>
    </w:p>
    <w:p w14:paraId="11F12F64" w14:textId="77777777" w:rsidR="00EC1C60" w:rsidRDefault="00EC1C60" w:rsidP="00877529">
      <w:pPr>
        <w:pStyle w:val="BodyText"/>
        <w:numPr>
          <w:ilvl w:val="0"/>
          <w:numId w:val="0"/>
        </w:numPr>
        <w:ind w:left="2268"/>
      </w:pPr>
      <w:r>
        <w:t>3</w:t>
      </w:r>
      <w:r>
        <w:tab/>
        <w:t xml:space="preserve">Rate of interest: </w:t>
      </w:r>
    </w:p>
    <w:p w14:paraId="6CB3C640" w14:textId="77777777" w:rsidR="00EC1C60" w:rsidRDefault="00EC1C60" w:rsidP="00877529">
      <w:pPr>
        <w:pStyle w:val="BodyText"/>
        <w:numPr>
          <w:ilvl w:val="0"/>
          <w:numId w:val="0"/>
        </w:numPr>
        <w:ind w:left="2268"/>
      </w:pPr>
      <w:r>
        <w:t>4</w:t>
      </w:r>
      <w:r>
        <w:tab/>
        <w:t xml:space="preserve">Payable: </w:t>
      </w:r>
    </w:p>
    <w:p w14:paraId="47C9648F" w14:textId="77777777" w:rsidR="00EC1C60" w:rsidRDefault="00EC1C60" w:rsidP="00877529">
      <w:pPr>
        <w:pStyle w:val="BodyText"/>
        <w:numPr>
          <w:ilvl w:val="0"/>
          <w:numId w:val="0"/>
        </w:numPr>
        <w:ind w:left="2268"/>
      </w:pPr>
      <w:r>
        <w:t>5</w:t>
      </w:r>
      <w:r>
        <w:tab/>
        <w:t xml:space="preserve">Default rate: </w:t>
      </w:r>
    </w:p>
    <w:p w14:paraId="14239D97" w14:textId="77777777" w:rsidR="00EC1C60" w:rsidRDefault="00EC1C60" w:rsidP="00877529">
      <w:pPr>
        <w:pStyle w:val="BodyText"/>
        <w:numPr>
          <w:ilvl w:val="0"/>
          <w:numId w:val="0"/>
        </w:numPr>
        <w:ind w:left="2268"/>
      </w:pPr>
      <w:r>
        <w:t>[</w:t>
      </w:r>
      <w:r w:rsidRPr="00177F42">
        <w:rPr>
          <w:i/>
        </w:rPr>
        <w:t>insert</w:t>
      </w:r>
      <w:r>
        <w:rPr>
          <w:i/>
          <w:iCs/>
        </w:rPr>
        <w:t xml:space="preserve"> any other matters</w:t>
      </w:r>
      <w:r>
        <w:t xml:space="preserve">] </w:t>
      </w:r>
    </w:p>
    <w:p w14:paraId="14E93385" w14:textId="77777777" w:rsidR="00050D9B" w:rsidRDefault="00EC1C60" w:rsidP="00050D9B">
      <w:pPr>
        <w:pStyle w:val="BodyText"/>
        <w:numPr>
          <w:ilvl w:val="0"/>
          <w:numId w:val="0"/>
        </w:numPr>
        <w:ind w:left="2268"/>
      </w:pPr>
      <w:r>
        <w:br w:type="page"/>
      </w:r>
      <w:r w:rsidR="00050D9B">
        <w:lastRenderedPageBreak/>
        <w:t>[</w:t>
      </w:r>
      <w:r w:rsidR="00050D9B" w:rsidRPr="004C59BC">
        <w:rPr>
          <w:i/>
        </w:rPr>
        <w:t>Select one signature block for completion by each of the three parties. Delete signature blocks that are not applicable for the Debtor and the Lender.</w:t>
      </w:r>
      <w:r w:rsidR="00050D9B">
        <w:t>]</w:t>
      </w:r>
    </w:p>
    <w:p w14:paraId="356162F4" w14:textId="477108CF" w:rsidR="00EC1C60" w:rsidRDefault="00050D9B" w:rsidP="00877529">
      <w:pPr>
        <w:pStyle w:val="BodyText"/>
        <w:numPr>
          <w:ilvl w:val="0"/>
          <w:numId w:val="0"/>
        </w:numPr>
        <w:ind w:left="2268"/>
      </w:pPr>
      <w:r>
        <w:t>_____________________________________________________________</w:t>
      </w:r>
      <w:r>
        <w:br/>
      </w:r>
      <w:r w:rsidR="00EC1C60">
        <w:t>[</w:t>
      </w:r>
      <w:r w:rsidR="00EC1C60" w:rsidRPr="00177F42">
        <w:rPr>
          <w:i/>
        </w:rPr>
        <w:t>Where</w:t>
      </w:r>
      <w:r w:rsidR="00EC1C60">
        <w:rPr>
          <w:i/>
          <w:iCs/>
        </w:rPr>
        <w:t xml:space="preserve"> the Debtor is a company executing the deed without affixing a seal insert:</w:t>
      </w:r>
      <w:r w:rsidR="00EC1C60">
        <w:t>]</w:t>
      </w:r>
    </w:p>
    <w:p w14:paraId="741DEDD9" w14:textId="77777777" w:rsidR="00EC1C60" w:rsidRDefault="00EC1C60" w:rsidP="00877529">
      <w:pPr>
        <w:pStyle w:val="BodyText"/>
        <w:numPr>
          <w:ilvl w:val="0"/>
          <w:numId w:val="0"/>
        </w:numPr>
        <w:ind w:left="2268"/>
      </w:pPr>
      <w:r>
        <w:t>Executed as a</w:t>
      </w:r>
      <w:r w:rsidRPr="00177F42">
        <w:t xml:space="preserve"> Deed b</w:t>
      </w:r>
      <w:r>
        <w:t xml:space="preserve">y the Debtor in accordance with section 127 of the </w:t>
      </w:r>
      <w:r w:rsidRPr="00311CD3">
        <w:rPr>
          <w:i/>
        </w:rPr>
        <w:t>Corporations Act 2001</w:t>
      </w:r>
      <w:r>
        <w:t xml:space="preserve"> by:</w:t>
      </w:r>
    </w:p>
    <w:p w14:paraId="4F71E5B2" w14:textId="77777777" w:rsidR="008E033B" w:rsidRPr="00876C7F" w:rsidRDefault="008E033B" w:rsidP="00A37BE4">
      <w:pPr>
        <w:pStyle w:val="BodyText"/>
        <w:numPr>
          <w:ilvl w:val="0"/>
          <w:numId w:val="0"/>
        </w:numPr>
        <w:tabs>
          <w:tab w:val="left" w:pos="6120"/>
        </w:tabs>
        <w:spacing w:before="400"/>
        <w:ind w:left="2268"/>
      </w:pPr>
      <w:r w:rsidRPr="00876C7F">
        <w:t>...........................................</w:t>
      </w:r>
      <w:r w:rsidRPr="00876C7F">
        <w:tab/>
        <w:t>...........................................</w:t>
      </w:r>
    </w:p>
    <w:p w14:paraId="5F85B208" w14:textId="77777777" w:rsidR="008E033B" w:rsidRPr="00876C7F" w:rsidRDefault="008E033B" w:rsidP="00877529">
      <w:pPr>
        <w:pStyle w:val="BodyText"/>
        <w:numPr>
          <w:ilvl w:val="0"/>
          <w:numId w:val="0"/>
        </w:numPr>
        <w:tabs>
          <w:tab w:val="left" w:pos="6120"/>
        </w:tabs>
        <w:spacing w:before="40"/>
        <w:ind w:left="2275"/>
      </w:pPr>
      <w:r w:rsidRPr="00876C7F">
        <w:t>Secretary/Director</w:t>
      </w:r>
      <w:r w:rsidRPr="00876C7F">
        <w:tab/>
        <w:t>Director</w:t>
      </w:r>
    </w:p>
    <w:p w14:paraId="270BCAFA" w14:textId="1A4384EF" w:rsidR="008E033B" w:rsidRPr="00876C7F" w:rsidRDefault="008E033B" w:rsidP="00877529">
      <w:pPr>
        <w:pStyle w:val="BodyText"/>
        <w:numPr>
          <w:ilvl w:val="0"/>
          <w:numId w:val="0"/>
        </w:numPr>
        <w:tabs>
          <w:tab w:val="left" w:pos="6120"/>
        </w:tabs>
        <w:spacing w:before="40"/>
        <w:ind w:left="2275"/>
      </w:pPr>
      <w:r>
        <w:t>[</w:t>
      </w:r>
      <w:r w:rsidRPr="008E033B">
        <w:rPr>
          <w:i/>
        </w:rPr>
        <w:t xml:space="preserve">Insert </w:t>
      </w:r>
      <w:r w:rsidR="00DA3684">
        <w:rPr>
          <w:i/>
        </w:rPr>
        <w:t>N</w:t>
      </w:r>
      <w:r w:rsidRPr="008E033B">
        <w:rPr>
          <w:i/>
        </w:rPr>
        <w:t>ame</w:t>
      </w:r>
      <w:r>
        <w:t>]</w:t>
      </w:r>
      <w:r w:rsidRPr="00876C7F">
        <w:tab/>
      </w:r>
      <w:r>
        <w:t>[</w:t>
      </w:r>
      <w:r w:rsidR="00DA3684">
        <w:rPr>
          <w:i/>
        </w:rPr>
        <w:t>Insert N</w:t>
      </w:r>
      <w:r w:rsidRPr="008E033B">
        <w:rPr>
          <w:i/>
        </w:rPr>
        <w:t>ame</w:t>
      </w:r>
      <w:r>
        <w:t>]</w:t>
      </w:r>
    </w:p>
    <w:p w14:paraId="03C562AF" w14:textId="566BC23E" w:rsidR="00EC1C60" w:rsidRDefault="00050D9B" w:rsidP="00877529">
      <w:pPr>
        <w:pStyle w:val="BodyText"/>
        <w:numPr>
          <w:ilvl w:val="0"/>
          <w:numId w:val="0"/>
        </w:numPr>
        <w:spacing w:before="320"/>
        <w:ind w:left="2275"/>
      </w:pPr>
      <w:r>
        <w:t>_____________________________________________________________</w:t>
      </w:r>
      <w:r>
        <w:br/>
      </w:r>
      <w:r w:rsidR="00EC1C60">
        <w:t>[</w:t>
      </w:r>
      <w:r w:rsidR="00EC1C60">
        <w:rPr>
          <w:i/>
          <w:iCs/>
        </w:rPr>
        <w:t xml:space="preserve">Where </w:t>
      </w:r>
      <w:r w:rsidR="00EC1C60" w:rsidRPr="00177F42">
        <w:rPr>
          <w:i/>
        </w:rPr>
        <w:t>the</w:t>
      </w:r>
      <w:r w:rsidR="00EC1C60">
        <w:rPr>
          <w:i/>
          <w:iCs/>
        </w:rPr>
        <w:t xml:space="preserve"> Debtor is a company executing the Deed under common seal insert:</w:t>
      </w:r>
      <w:r w:rsidR="00EC1C60">
        <w:t>]</w:t>
      </w:r>
    </w:p>
    <w:p w14:paraId="6C7C1668" w14:textId="1619E215" w:rsidR="00177F42" w:rsidRPr="00876C7F" w:rsidRDefault="00177F42" w:rsidP="00877529">
      <w:pPr>
        <w:pStyle w:val="BodyText"/>
        <w:numPr>
          <w:ilvl w:val="0"/>
          <w:numId w:val="0"/>
        </w:numPr>
        <w:tabs>
          <w:tab w:val="left" w:pos="6120"/>
        </w:tabs>
        <w:ind w:left="2268"/>
      </w:pPr>
      <w:r w:rsidRPr="00876C7F">
        <w:t>THE COMMON SEAL of</w:t>
      </w:r>
      <w:r>
        <w:t xml:space="preserve"> [</w:t>
      </w:r>
      <w:r w:rsidRPr="00177F42">
        <w:rPr>
          <w:i/>
        </w:rPr>
        <w:t>insert company name</w:t>
      </w:r>
      <w:r>
        <w:t>]</w:t>
      </w:r>
      <w:r w:rsidRPr="00876C7F">
        <w:tab/>
        <w:t>)</w:t>
      </w:r>
    </w:p>
    <w:p w14:paraId="6F7474D0" w14:textId="11AF88A5" w:rsidR="00177F42" w:rsidRPr="00876C7F" w:rsidRDefault="00177F42" w:rsidP="00877529">
      <w:pPr>
        <w:pStyle w:val="BodyText"/>
        <w:numPr>
          <w:ilvl w:val="0"/>
          <w:numId w:val="0"/>
        </w:numPr>
        <w:tabs>
          <w:tab w:val="left" w:pos="6840"/>
        </w:tabs>
        <w:ind w:left="2268"/>
      </w:pPr>
      <w:r w:rsidRPr="00876C7F">
        <w:t>was fixed in the presence of:</w:t>
      </w:r>
      <w:r w:rsidRPr="00876C7F">
        <w:tab/>
        <w:t>)</w:t>
      </w:r>
    </w:p>
    <w:p w14:paraId="61B23217" w14:textId="77777777" w:rsidR="00177F42" w:rsidRPr="00876C7F" w:rsidRDefault="00177F42" w:rsidP="00877529">
      <w:pPr>
        <w:pStyle w:val="BodyText"/>
        <w:numPr>
          <w:ilvl w:val="0"/>
          <w:numId w:val="0"/>
        </w:numPr>
        <w:tabs>
          <w:tab w:val="left" w:pos="6840"/>
        </w:tabs>
        <w:ind w:left="2268"/>
      </w:pPr>
      <w:r w:rsidRPr="00876C7F">
        <w:tab/>
        <w:t>)</w:t>
      </w:r>
    </w:p>
    <w:p w14:paraId="0C38972B" w14:textId="77777777" w:rsidR="00177F42" w:rsidRPr="00876C7F" w:rsidRDefault="00177F42" w:rsidP="00877529">
      <w:pPr>
        <w:pStyle w:val="BodyText"/>
        <w:numPr>
          <w:ilvl w:val="0"/>
          <w:numId w:val="0"/>
        </w:numPr>
        <w:tabs>
          <w:tab w:val="left" w:pos="6120"/>
        </w:tabs>
        <w:ind w:left="2268"/>
      </w:pPr>
      <w:r w:rsidRPr="00876C7F">
        <w:t>...........................................</w:t>
      </w:r>
      <w:r w:rsidRPr="00876C7F">
        <w:tab/>
        <w:t>...........................................</w:t>
      </w:r>
    </w:p>
    <w:p w14:paraId="720BF4EE" w14:textId="77777777" w:rsidR="00177F42" w:rsidRPr="00876C7F" w:rsidRDefault="00177F42" w:rsidP="00877529">
      <w:pPr>
        <w:pStyle w:val="BodyText"/>
        <w:numPr>
          <w:ilvl w:val="0"/>
          <w:numId w:val="0"/>
        </w:numPr>
        <w:tabs>
          <w:tab w:val="left" w:pos="6120"/>
        </w:tabs>
        <w:spacing w:before="40"/>
        <w:ind w:left="2275"/>
      </w:pPr>
      <w:r w:rsidRPr="00876C7F">
        <w:t>Secretary/Director</w:t>
      </w:r>
      <w:r w:rsidRPr="00876C7F">
        <w:tab/>
        <w:t>Director</w:t>
      </w:r>
    </w:p>
    <w:p w14:paraId="4FC04406" w14:textId="69029F4C" w:rsidR="00177F42" w:rsidRPr="00876C7F" w:rsidRDefault="008E033B" w:rsidP="00877529">
      <w:pPr>
        <w:pStyle w:val="BodyText"/>
        <w:numPr>
          <w:ilvl w:val="0"/>
          <w:numId w:val="0"/>
        </w:numPr>
        <w:tabs>
          <w:tab w:val="left" w:pos="6120"/>
        </w:tabs>
        <w:spacing w:before="40"/>
        <w:ind w:left="2275"/>
      </w:pPr>
      <w:r>
        <w:t>[</w:t>
      </w:r>
      <w:r w:rsidR="00DA3684">
        <w:rPr>
          <w:i/>
        </w:rPr>
        <w:t>Insert N</w:t>
      </w:r>
      <w:r w:rsidRPr="008E033B">
        <w:rPr>
          <w:i/>
        </w:rPr>
        <w:t>ame</w:t>
      </w:r>
      <w:r>
        <w:t>]</w:t>
      </w:r>
      <w:r w:rsidR="00177F42" w:rsidRPr="00876C7F">
        <w:tab/>
      </w:r>
      <w:r>
        <w:t>[</w:t>
      </w:r>
      <w:r w:rsidR="00DA3684">
        <w:rPr>
          <w:i/>
        </w:rPr>
        <w:t>Insert N</w:t>
      </w:r>
      <w:r w:rsidRPr="008E033B">
        <w:rPr>
          <w:i/>
        </w:rPr>
        <w:t>ame</w:t>
      </w:r>
      <w:r>
        <w:t>]</w:t>
      </w:r>
    </w:p>
    <w:p w14:paraId="759EA04C" w14:textId="7F07A494" w:rsidR="008E033B" w:rsidRDefault="00050D9B" w:rsidP="00877529">
      <w:pPr>
        <w:pStyle w:val="BodyText"/>
        <w:numPr>
          <w:ilvl w:val="0"/>
          <w:numId w:val="0"/>
        </w:numPr>
        <w:spacing w:before="320"/>
        <w:ind w:left="2275"/>
      </w:pPr>
      <w:r>
        <w:t>_____________________________________________________________</w:t>
      </w:r>
      <w:r>
        <w:br/>
      </w:r>
      <w:r w:rsidR="008E033B">
        <w:t>[</w:t>
      </w:r>
      <w:r w:rsidR="008E033B">
        <w:rPr>
          <w:i/>
          <w:iCs/>
        </w:rPr>
        <w:t xml:space="preserve">Where </w:t>
      </w:r>
      <w:r w:rsidR="008E033B" w:rsidRPr="00177F42">
        <w:rPr>
          <w:i/>
        </w:rPr>
        <w:t>the</w:t>
      </w:r>
      <w:r w:rsidR="008E033B">
        <w:rPr>
          <w:i/>
          <w:iCs/>
        </w:rPr>
        <w:t xml:space="preserve"> Debtor is a natural person insert:</w:t>
      </w:r>
      <w:r w:rsidR="008E033B">
        <w:t>]</w:t>
      </w:r>
    </w:p>
    <w:p w14:paraId="1DFE73DF" w14:textId="4CFFB5A2" w:rsidR="00177F42" w:rsidRDefault="008E033B" w:rsidP="00877529">
      <w:pPr>
        <w:pStyle w:val="BodyText"/>
        <w:numPr>
          <w:ilvl w:val="0"/>
          <w:numId w:val="0"/>
        </w:numPr>
        <w:tabs>
          <w:tab w:val="left" w:pos="6120"/>
        </w:tabs>
        <w:ind w:left="2268"/>
      </w:pPr>
      <w:r>
        <w:t>Signed, sealed and delivered by:</w:t>
      </w:r>
    </w:p>
    <w:p w14:paraId="444D97DB" w14:textId="77777777" w:rsidR="008E033B" w:rsidRPr="00876C7F" w:rsidRDefault="008E033B" w:rsidP="00A37BE4">
      <w:pPr>
        <w:pStyle w:val="BodyText"/>
        <w:numPr>
          <w:ilvl w:val="0"/>
          <w:numId w:val="0"/>
        </w:numPr>
        <w:tabs>
          <w:tab w:val="left" w:pos="6120"/>
        </w:tabs>
        <w:spacing w:before="400"/>
        <w:ind w:left="2268"/>
      </w:pPr>
      <w:r w:rsidRPr="00876C7F">
        <w:t>...........................................</w:t>
      </w:r>
      <w:r w:rsidRPr="00876C7F">
        <w:tab/>
        <w:t>...........................................</w:t>
      </w:r>
    </w:p>
    <w:p w14:paraId="239D8AD2" w14:textId="33A1A51F" w:rsidR="008E033B" w:rsidRPr="00876C7F" w:rsidRDefault="008E033B" w:rsidP="00877529">
      <w:pPr>
        <w:pStyle w:val="BodyText"/>
        <w:numPr>
          <w:ilvl w:val="0"/>
          <w:numId w:val="0"/>
        </w:numPr>
        <w:tabs>
          <w:tab w:val="left" w:pos="6120"/>
        </w:tabs>
        <w:spacing w:before="40"/>
        <w:ind w:left="2275"/>
      </w:pPr>
      <w:r>
        <w:t>Name of Debtor [</w:t>
      </w:r>
      <w:r w:rsidRPr="008E033B">
        <w:rPr>
          <w:i/>
        </w:rPr>
        <w:t xml:space="preserve">Insert </w:t>
      </w:r>
      <w:r w:rsidR="009E2457">
        <w:rPr>
          <w:i/>
        </w:rPr>
        <w:t>N</w:t>
      </w:r>
      <w:r w:rsidRPr="008E033B">
        <w:rPr>
          <w:i/>
        </w:rPr>
        <w:t>ame</w:t>
      </w:r>
      <w:r>
        <w:t>]</w:t>
      </w:r>
      <w:r w:rsidRPr="00876C7F">
        <w:tab/>
      </w:r>
      <w:r>
        <w:t>Name of Witness [</w:t>
      </w:r>
      <w:r w:rsidRPr="008E033B">
        <w:rPr>
          <w:i/>
        </w:rPr>
        <w:t xml:space="preserve">Insert </w:t>
      </w:r>
      <w:r w:rsidR="009E2457">
        <w:rPr>
          <w:i/>
        </w:rPr>
        <w:t>N</w:t>
      </w:r>
      <w:r w:rsidRPr="008E033B">
        <w:rPr>
          <w:i/>
        </w:rPr>
        <w:t>ame</w:t>
      </w:r>
      <w:r>
        <w:t>]</w:t>
      </w:r>
    </w:p>
    <w:p w14:paraId="44EC4EAB" w14:textId="6341BCB9" w:rsidR="008E033B" w:rsidRDefault="00050D9B" w:rsidP="00A0557F">
      <w:pPr>
        <w:pStyle w:val="BodyText"/>
        <w:keepNext/>
        <w:numPr>
          <w:ilvl w:val="0"/>
          <w:numId w:val="0"/>
        </w:numPr>
        <w:spacing w:before="320"/>
        <w:ind w:left="2275"/>
      </w:pPr>
      <w:r>
        <w:lastRenderedPageBreak/>
        <w:t>_____________________________________________________________</w:t>
      </w:r>
      <w:bookmarkStart w:id="0" w:name="_GoBack"/>
      <w:bookmarkEnd w:id="0"/>
      <w:r>
        <w:br/>
      </w:r>
      <w:r w:rsidR="008E033B">
        <w:t>[</w:t>
      </w:r>
      <w:r w:rsidR="008E033B">
        <w:rPr>
          <w:i/>
          <w:iCs/>
        </w:rPr>
        <w:t xml:space="preserve">Where </w:t>
      </w:r>
      <w:r w:rsidR="008E033B" w:rsidRPr="00177F42">
        <w:rPr>
          <w:i/>
        </w:rPr>
        <w:t>the</w:t>
      </w:r>
      <w:r w:rsidR="008E033B">
        <w:rPr>
          <w:i/>
          <w:iCs/>
        </w:rPr>
        <w:t xml:space="preserve"> Lender is a company executing the deed without affixing a seal insert:</w:t>
      </w:r>
      <w:r w:rsidR="008E033B">
        <w:t>]</w:t>
      </w:r>
    </w:p>
    <w:p w14:paraId="6FC77EE7" w14:textId="643D7523" w:rsidR="008E033B" w:rsidRPr="00876C7F" w:rsidRDefault="008E033B" w:rsidP="00A0557F">
      <w:pPr>
        <w:pStyle w:val="BodyText"/>
        <w:keepNext/>
        <w:numPr>
          <w:ilvl w:val="0"/>
          <w:numId w:val="0"/>
        </w:numPr>
        <w:tabs>
          <w:tab w:val="left" w:pos="6120"/>
        </w:tabs>
        <w:ind w:left="2275"/>
      </w:pPr>
      <w:r w:rsidRPr="008E033B">
        <w:t xml:space="preserve">Executed as a Deed by the Lender in accordance with section 127 of the </w:t>
      </w:r>
      <w:r w:rsidRPr="008E033B">
        <w:rPr>
          <w:i/>
        </w:rPr>
        <w:t>Corporations Act 2001</w:t>
      </w:r>
      <w:r w:rsidRPr="008E033B">
        <w:t xml:space="preserve"> by:</w:t>
      </w:r>
    </w:p>
    <w:p w14:paraId="0FBC8558" w14:textId="77777777" w:rsidR="008E033B" w:rsidRPr="00876C7F" w:rsidRDefault="008E033B" w:rsidP="00A37BE4">
      <w:pPr>
        <w:pStyle w:val="BodyText"/>
        <w:keepNext/>
        <w:numPr>
          <w:ilvl w:val="0"/>
          <w:numId w:val="0"/>
        </w:numPr>
        <w:tabs>
          <w:tab w:val="left" w:pos="6120"/>
        </w:tabs>
        <w:spacing w:before="400"/>
        <w:ind w:left="2268"/>
      </w:pPr>
      <w:r w:rsidRPr="00876C7F">
        <w:t>...........................................</w:t>
      </w:r>
      <w:r w:rsidRPr="00876C7F">
        <w:tab/>
        <w:t>...........................................</w:t>
      </w:r>
    </w:p>
    <w:p w14:paraId="4E543BA3" w14:textId="77777777" w:rsidR="008E033B" w:rsidRPr="00876C7F" w:rsidRDefault="008E033B" w:rsidP="00877529">
      <w:pPr>
        <w:pStyle w:val="BodyText"/>
        <w:numPr>
          <w:ilvl w:val="0"/>
          <w:numId w:val="0"/>
        </w:numPr>
        <w:tabs>
          <w:tab w:val="left" w:pos="6120"/>
        </w:tabs>
        <w:spacing w:before="40"/>
        <w:ind w:left="2275"/>
      </w:pPr>
      <w:r w:rsidRPr="00876C7F">
        <w:t>Secretary/Director</w:t>
      </w:r>
      <w:r w:rsidRPr="00876C7F">
        <w:tab/>
        <w:t>Director</w:t>
      </w:r>
    </w:p>
    <w:p w14:paraId="1080BEAD" w14:textId="026E2034" w:rsidR="008E033B" w:rsidRPr="00876C7F" w:rsidRDefault="008E033B" w:rsidP="00877529">
      <w:pPr>
        <w:pStyle w:val="BodyText"/>
        <w:numPr>
          <w:ilvl w:val="0"/>
          <w:numId w:val="0"/>
        </w:numPr>
        <w:tabs>
          <w:tab w:val="left" w:pos="6120"/>
        </w:tabs>
        <w:spacing w:before="40"/>
        <w:ind w:left="2275"/>
      </w:pPr>
      <w:r>
        <w:t>[</w:t>
      </w:r>
      <w:r w:rsidRPr="008E033B">
        <w:rPr>
          <w:i/>
        </w:rPr>
        <w:t xml:space="preserve">Insert </w:t>
      </w:r>
      <w:r w:rsidR="00DA3684">
        <w:rPr>
          <w:i/>
        </w:rPr>
        <w:t>N</w:t>
      </w:r>
      <w:r w:rsidRPr="008E033B">
        <w:rPr>
          <w:i/>
        </w:rPr>
        <w:t>ame</w:t>
      </w:r>
      <w:r>
        <w:t>]</w:t>
      </w:r>
      <w:r w:rsidRPr="00876C7F">
        <w:tab/>
      </w:r>
      <w:r>
        <w:t>[</w:t>
      </w:r>
      <w:r w:rsidRPr="008E033B">
        <w:rPr>
          <w:i/>
        </w:rPr>
        <w:t xml:space="preserve">Insert </w:t>
      </w:r>
      <w:r w:rsidR="00DA3684">
        <w:rPr>
          <w:i/>
        </w:rPr>
        <w:t>N</w:t>
      </w:r>
      <w:r w:rsidRPr="008E033B">
        <w:rPr>
          <w:i/>
        </w:rPr>
        <w:t>ame</w:t>
      </w:r>
      <w:r>
        <w:t>]</w:t>
      </w:r>
    </w:p>
    <w:p w14:paraId="17D477AC" w14:textId="6BF1E1E4" w:rsidR="008E033B" w:rsidRDefault="00050D9B" w:rsidP="00A0557F">
      <w:pPr>
        <w:pStyle w:val="BodyText"/>
        <w:keepNext/>
        <w:numPr>
          <w:ilvl w:val="0"/>
          <w:numId w:val="0"/>
        </w:numPr>
        <w:spacing w:before="320"/>
        <w:ind w:left="2275"/>
      </w:pPr>
      <w:r>
        <w:t>_____________________________________________________________</w:t>
      </w:r>
      <w:r>
        <w:br/>
      </w:r>
      <w:r w:rsidR="008E033B" w:rsidRPr="008E033B">
        <w:t>[</w:t>
      </w:r>
      <w:r w:rsidR="008E033B" w:rsidRPr="008E033B">
        <w:rPr>
          <w:i/>
        </w:rPr>
        <w:t>Where the Lender is a company executing the Deed under common seal insert:</w:t>
      </w:r>
      <w:r w:rsidR="008E033B" w:rsidRPr="008E033B">
        <w:t>]</w:t>
      </w:r>
    </w:p>
    <w:p w14:paraId="39B4BB44" w14:textId="77777777" w:rsidR="008E033B" w:rsidRPr="00876C7F" w:rsidRDefault="008E033B" w:rsidP="00877529">
      <w:pPr>
        <w:pStyle w:val="BodyText"/>
        <w:keepNext/>
        <w:numPr>
          <w:ilvl w:val="0"/>
          <w:numId w:val="0"/>
        </w:numPr>
        <w:tabs>
          <w:tab w:val="left" w:pos="6120"/>
        </w:tabs>
        <w:ind w:left="2275"/>
      </w:pPr>
      <w:r w:rsidRPr="00876C7F">
        <w:t>THE COMMON SEAL of</w:t>
      </w:r>
      <w:r>
        <w:t xml:space="preserve"> [</w:t>
      </w:r>
      <w:r w:rsidRPr="00177F42">
        <w:rPr>
          <w:i/>
        </w:rPr>
        <w:t>insert company name</w:t>
      </w:r>
      <w:r>
        <w:t>]</w:t>
      </w:r>
      <w:r w:rsidRPr="00876C7F">
        <w:tab/>
        <w:t>)</w:t>
      </w:r>
    </w:p>
    <w:p w14:paraId="6580E54F" w14:textId="77777777" w:rsidR="008E033B" w:rsidRPr="00876C7F" w:rsidRDefault="008E033B" w:rsidP="00877529">
      <w:pPr>
        <w:pStyle w:val="BodyText"/>
        <w:keepNext/>
        <w:numPr>
          <w:ilvl w:val="0"/>
          <w:numId w:val="0"/>
        </w:numPr>
        <w:tabs>
          <w:tab w:val="left" w:pos="6840"/>
        </w:tabs>
        <w:ind w:left="2275"/>
      </w:pPr>
      <w:r w:rsidRPr="00876C7F">
        <w:t>was fixed in the presence of:</w:t>
      </w:r>
      <w:r w:rsidRPr="00876C7F">
        <w:tab/>
        <w:t>)</w:t>
      </w:r>
    </w:p>
    <w:p w14:paraId="1CE9FE17" w14:textId="77777777" w:rsidR="008E033B" w:rsidRPr="00876C7F" w:rsidRDefault="008E033B" w:rsidP="00877529">
      <w:pPr>
        <w:pStyle w:val="BodyText"/>
        <w:numPr>
          <w:ilvl w:val="0"/>
          <w:numId w:val="0"/>
        </w:numPr>
        <w:tabs>
          <w:tab w:val="left" w:pos="6840"/>
        </w:tabs>
        <w:ind w:left="2268"/>
      </w:pPr>
      <w:r w:rsidRPr="00876C7F">
        <w:tab/>
        <w:t>)</w:t>
      </w:r>
    </w:p>
    <w:p w14:paraId="57C56B88" w14:textId="77777777" w:rsidR="008E033B" w:rsidRPr="00876C7F" w:rsidRDefault="008E033B" w:rsidP="00877529">
      <w:pPr>
        <w:pStyle w:val="BodyText"/>
        <w:numPr>
          <w:ilvl w:val="0"/>
          <w:numId w:val="0"/>
        </w:numPr>
        <w:tabs>
          <w:tab w:val="left" w:pos="6120"/>
        </w:tabs>
        <w:ind w:left="2268"/>
      </w:pPr>
      <w:r w:rsidRPr="00876C7F">
        <w:t>...........................................</w:t>
      </w:r>
      <w:r w:rsidRPr="00876C7F">
        <w:tab/>
        <w:t>...........................................</w:t>
      </w:r>
    </w:p>
    <w:p w14:paraId="4BBB1C91" w14:textId="77777777" w:rsidR="008E033B" w:rsidRPr="00876C7F" w:rsidRDefault="008E033B" w:rsidP="00877529">
      <w:pPr>
        <w:pStyle w:val="BodyText"/>
        <w:numPr>
          <w:ilvl w:val="0"/>
          <w:numId w:val="0"/>
        </w:numPr>
        <w:tabs>
          <w:tab w:val="left" w:pos="6120"/>
        </w:tabs>
        <w:spacing w:before="40"/>
        <w:ind w:left="2275"/>
      </w:pPr>
      <w:r w:rsidRPr="00876C7F">
        <w:t>Secretary/Director</w:t>
      </w:r>
      <w:r w:rsidRPr="00876C7F">
        <w:tab/>
        <w:t>Director</w:t>
      </w:r>
    </w:p>
    <w:p w14:paraId="6443D08C" w14:textId="70858413" w:rsidR="008E033B" w:rsidRPr="00876C7F" w:rsidRDefault="008E033B" w:rsidP="00877529">
      <w:pPr>
        <w:pStyle w:val="BodyText"/>
        <w:numPr>
          <w:ilvl w:val="0"/>
          <w:numId w:val="0"/>
        </w:numPr>
        <w:tabs>
          <w:tab w:val="left" w:pos="6120"/>
        </w:tabs>
        <w:spacing w:before="40"/>
        <w:ind w:left="2275"/>
      </w:pPr>
      <w:r>
        <w:t>[</w:t>
      </w:r>
      <w:r w:rsidRPr="008E033B">
        <w:rPr>
          <w:i/>
        </w:rPr>
        <w:t xml:space="preserve">Insert </w:t>
      </w:r>
      <w:r w:rsidR="00DA3684">
        <w:rPr>
          <w:i/>
        </w:rPr>
        <w:t>N</w:t>
      </w:r>
      <w:r w:rsidRPr="008E033B">
        <w:rPr>
          <w:i/>
        </w:rPr>
        <w:t>ame</w:t>
      </w:r>
      <w:r>
        <w:t>]</w:t>
      </w:r>
      <w:r w:rsidRPr="00876C7F">
        <w:tab/>
      </w:r>
      <w:r>
        <w:t>[</w:t>
      </w:r>
      <w:r w:rsidRPr="008E033B">
        <w:rPr>
          <w:i/>
        </w:rPr>
        <w:t xml:space="preserve">Insert </w:t>
      </w:r>
      <w:r w:rsidR="00DA3684">
        <w:rPr>
          <w:i/>
        </w:rPr>
        <w:t>N</w:t>
      </w:r>
      <w:r w:rsidRPr="008E033B">
        <w:rPr>
          <w:i/>
        </w:rPr>
        <w:t>ame</w:t>
      </w:r>
      <w:r>
        <w:t>]</w:t>
      </w:r>
    </w:p>
    <w:p w14:paraId="7AF04C07" w14:textId="3973DC1E" w:rsidR="00C9004A" w:rsidRDefault="00050D9B" w:rsidP="00877529">
      <w:pPr>
        <w:pStyle w:val="BodyText"/>
        <w:keepNext/>
        <w:numPr>
          <w:ilvl w:val="0"/>
          <w:numId w:val="0"/>
        </w:numPr>
        <w:spacing w:before="320"/>
        <w:ind w:left="2275"/>
      </w:pPr>
      <w:r>
        <w:t>_____________________________________________________________</w:t>
      </w:r>
      <w:r>
        <w:br/>
      </w:r>
      <w:r w:rsidR="00C9004A">
        <w:t>[</w:t>
      </w:r>
      <w:r w:rsidR="00C9004A">
        <w:rPr>
          <w:i/>
          <w:iCs/>
        </w:rPr>
        <w:t xml:space="preserve">Where the </w:t>
      </w:r>
      <w:r w:rsidR="00C9004A" w:rsidRPr="00C9004A">
        <w:rPr>
          <w:i/>
        </w:rPr>
        <w:t>Lender</w:t>
      </w:r>
      <w:r w:rsidR="00C9004A">
        <w:rPr>
          <w:i/>
          <w:iCs/>
        </w:rPr>
        <w:t xml:space="preserve"> is a natural person insert:</w:t>
      </w:r>
      <w:r w:rsidR="00C9004A">
        <w:t>]</w:t>
      </w:r>
    </w:p>
    <w:p w14:paraId="21A9D285" w14:textId="77777777" w:rsidR="00C9004A" w:rsidRDefault="00C9004A" w:rsidP="00877529">
      <w:pPr>
        <w:pStyle w:val="BodyText"/>
        <w:numPr>
          <w:ilvl w:val="0"/>
          <w:numId w:val="0"/>
        </w:numPr>
        <w:tabs>
          <w:tab w:val="left" w:pos="6120"/>
        </w:tabs>
        <w:ind w:left="2268"/>
      </w:pPr>
      <w:r>
        <w:t>Signed, sealed and delivered by:</w:t>
      </w:r>
    </w:p>
    <w:p w14:paraId="0AFDF1F1" w14:textId="77777777" w:rsidR="00C9004A" w:rsidRPr="00876C7F" w:rsidRDefault="00C9004A" w:rsidP="00A37BE4">
      <w:pPr>
        <w:pStyle w:val="BodyText"/>
        <w:numPr>
          <w:ilvl w:val="0"/>
          <w:numId w:val="0"/>
        </w:numPr>
        <w:tabs>
          <w:tab w:val="left" w:pos="6120"/>
        </w:tabs>
        <w:spacing w:before="400"/>
        <w:ind w:left="2268"/>
      </w:pPr>
      <w:r w:rsidRPr="00876C7F">
        <w:t>...........................................</w:t>
      </w:r>
      <w:r w:rsidRPr="00876C7F">
        <w:tab/>
        <w:t>...........................................</w:t>
      </w:r>
    </w:p>
    <w:p w14:paraId="4B3751D0" w14:textId="04FE8740" w:rsidR="00C9004A" w:rsidRDefault="00C9004A" w:rsidP="00877529">
      <w:pPr>
        <w:pStyle w:val="BodyText"/>
        <w:numPr>
          <w:ilvl w:val="0"/>
          <w:numId w:val="0"/>
        </w:numPr>
        <w:tabs>
          <w:tab w:val="left" w:pos="6120"/>
        </w:tabs>
        <w:spacing w:before="40"/>
        <w:ind w:left="2275"/>
      </w:pPr>
      <w:r>
        <w:t>Name of Lender [</w:t>
      </w:r>
      <w:r w:rsidRPr="008E033B">
        <w:rPr>
          <w:i/>
        </w:rPr>
        <w:t xml:space="preserve">Insert </w:t>
      </w:r>
      <w:r w:rsidR="009E2457">
        <w:rPr>
          <w:i/>
        </w:rPr>
        <w:t>N</w:t>
      </w:r>
      <w:r w:rsidRPr="008E033B">
        <w:rPr>
          <w:i/>
        </w:rPr>
        <w:t>ame</w:t>
      </w:r>
      <w:r>
        <w:t>]</w:t>
      </w:r>
      <w:r w:rsidRPr="00876C7F">
        <w:tab/>
      </w:r>
      <w:r>
        <w:t>Name of Witness [</w:t>
      </w:r>
      <w:r w:rsidRPr="008E033B">
        <w:rPr>
          <w:i/>
        </w:rPr>
        <w:t xml:space="preserve">Insert </w:t>
      </w:r>
      <w:r w:rsidR="009E2457">
        <w:rPr>
          <w:i/>
        </w:rPr>
        <w:t>N</w:t>
      </w:r>
      <w:r w:rsidRPr="008E033B">
        <w:rPr>
          <w:i/>
        </w:rPr>
        <w:t>ame</w:t>
      </w:r>
      <w:r>
        <w:t>]</w:t>
      </w:r>
    </w:p>
    <w:p w14:paraId="525B0909" w14:textId="56C4655A" w:rsidR="008A5707" w:rsidRDefault="00050D9B" w:rsidP="00877529">
      <w:pPr>
        <w:pStyle w:val="BodyText"/>
        <w:numPr>
          <w:ilvl w:val="0"/>
          <w:numId w:val="0"/>
        </w:numPr>
        <w:tabs>
          <w:tab w:val="left" w:pos="6120"/>
        </w:tabs>
        <w:spacing w:before="360"/>
        <w:ind w:left="2275"/>
      </w:pPr>
      <w:r>
        <w:t>_____________________________________________________________</w:t>
      </w:r>
      <w:r>
        <w:br/>
      </w:r>
      <w:r w:rsidR="008A5707">
        <w:t>Signed, sealed and delivered by a Delegate of the Australian Securities and Investments Commission:</w:t>
      </w:r>
    </w:p>
    <w:p w14:paraId="2B8A089D" w14:textId="77777777" w:rsidR="008A5707" w:rsidRPr="00876C7F" w:rsidRDefault="008A5707" w:rsidP="00A37BE4">
      <w:pPr>
        <w:pStyle w:val="BodyText"/>
        <w:numPr>
          <w:ilvl w:val="0"/>
          <w:numId w:val="0"/>
        </w:numPr>
        <w:tabs>
          <w:tab w:val="left" w:pos="6120"/>
        </w:tabs>
        <w:spacing w:before="400"/>
        <w:ind w:left="2268"/>
      </w:pPr>
      <w:r w:rsidRPr="00876C7F">
        <w:t>...........................................</w:t>
      </w:r>
      <w:r w:rsidRPr="00876C7F">
        <w:tab/>
        <w:t>...........................................</w:t>
      </w:r>
    </w:p>
    <w:p w14:paraId="187E804A" w14:textId="6702B532" w:rsidR="00A36B95" w:rsidRPr="00876C7F" w:rsidRDefault="00A36B95" w:rsidP="00877529">
      <w:pPr>
        <w:pStyle w:val="BodyText"/>
        <w:numPr>
          <w:ilvl w:val="0"/>
          <w:numId w:val="0"/>
        </w:numPr>
        <w:tabs>
          <w:tab w:val="left" w:pos="6120"/>
        </w:tabs>
        <w:spacing w:before="40"/>
        <w:ind w:left="2275"/>
      </w:pPr>
      <w:r>
        <w:t>Name of Delegate [</w:t>
      </w:r>
      <w:r w:rsidRPr="008E033B">
        <w:rPr>
          <w:i/>
        </w:rPr>
        <w:t xml:space="preserve">Insert </w:t>
      </w:r>
      <w:r w:rsidR="00C72F95">
        <w:rPr>
          <w:i/>
        </w:rPr>
        <w:t>N</w:t>
      </w:r>
      <w:r w:rsidRPr="008E033B">
        <w:rPr>
          <w:i/>
        </w:rPr>
        <w:t>ame</w:t>
      </w:r>
      <w:r>
        <w:t>]</w:t>
      </w:r>
      <w:r w:rsidR="008A5707" w:rsidRPr="00876C7F">
        <w:tab/>
      </w:r>
      <w:r>
        <w:t xml:space="preserve">Name of Witness </w:t>
      </w:r>
      <w:r w:rsidR="008A5707">
        <w:t>[</w:t>
      </w:r>
      <w:r w:rsidR="008A5707" w:rsidRPr="008E033B">
        <w:rPr>
          <w:i/>
        </w:rPr>
        <w:t xml:space="preserve">Insert </w:t>
      </w:r>
      <w:r w:rsidR="00C72F95">
        <w:rPr>
          <w:i/>
        </w:rPr>
        <w:t>N</w:t>
      </w:r>
      <w:r w:rsidR="008A5707" w:rsidRPr="008E033B">
        <w:rPr>
          <w:i/>
        </w:rPr>
        <w:t>ame</w:t>
      </w:r>
      <w:r w:rsidR="008A5707">
        <w:t>]</w:t>
      </w:r>
      <w:r>
        <w:br/>
        <w:t>Title: [</w:t>
      </w:r>
      <w:r w:rsidR="00DA3684">
        <w:rPr>
          <w:i/>
        </w:rPr>
        <w:t>Insert T</w:t>
      </w:r>
      <w:r w:rsidRPr="00A36B95">
        <w:rPr>
          <w:i/>
        </w:rPr>
        <w:t>itle</w:t>
      </w:r>
      <w:r>
        <w:t>]</w:t>
      </w:r>
      <w:r>
        <w:tab/>
        <w:t>Title: [</w:t>
      </w:r>
      <w:r w:rsidR="00DA3684">
        <w:rPr>
          <w:i/>
        </w:rPr>
        <w:t>Insert T</w:t>
      </w:r>
      <w:r w:rsidRPr="00A36B95">
        <w:rPr>
          <w:i/>
        </w:rPr>
        <w:t>itle</w:t>
      </w:r>
      <w:r>
        <w:t>]</w:t>
      </w:r>
    </w:p>
    <w:sectPr w:rsidR="00A36B95" w:rsidRPr="00876C7F">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6B717" w14:textId="77777777" w:rsidR="002B3B57" w:rsidRDefault="002B3B57">
      <w:r>
        <w:separator/>
      </w:r>
    </w:p>
  </w:endnote>
  <w:endnote w:type="continuationSeparator" w:id="0">
    <w:p w14:paraId="68D6B718" w14:textId="77777777" w:rsidR="002B3B57" w:rsidRDefault="002B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1C" w14:textId="77777777" w:rsidR="00495B6B" w:rsidRDefault="0049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C8A">
      <w:rPr>
        <w:rStyle w:val="PageNumber"/>
        <w:noProof/>
      </w:rPr>
      <w:t>7</w:t>
    </w:r>
    <w:r>
      <w:rPr>
        <w:rStyle w:val="PageNumber"/>
      </w:rPr>
      <w:fldChar w:fldCharType="end"/>
    </w:r>
  </w:p>
  <w:p w14:paraId="68D6B71D" w14:textId="77777777" w:rsidR="00495B6B" w:rsidRDefault="00495B6B">
    <w:pPr>
      <w:pStyle w:val="Footer"/>
      <w:ind w:right="360"/>
    </w:pPr>
  </w:p>
  <w:p w14:paraId="68D6B71E" w14:textId="77777777" w:rsidR="00495B6B" w:rsidRDefault="00495B6B"/>
  <w:p w14:paraId="68D6B71F" w14:textId="77777777" w:rsidR="00495B6B" w:rsidRDefault="00495B6B"/>
  <w:p w14:paraId="68D6B720" w14:textId="77777777" w:rsidR="00495B6B" w:rsidRDefault="00495B6B"/>
  <w:p w14:paraId="68D6B721" w14:textId="77777777" w:rsidR="00495B6B" w:rsidRDefault="00495B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22" w14:textId="77777777" w:rsidR="00495B6B" w:rsidRDefault="00495B6B">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sidR="000534A2">
      <w:rPr>
        <w:color w:val="117DC7"/>
      </w:rPr>
      <w:t>October 2017</w:t>
    </w:r>
    <w:r>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041309">
      <w:rPr>
        <w:rStyle w:val="PageNumber"/>
        <w:noProof/>
        <w:color w:val="117DC7"/>
        <w:sz w:val="16"/>
      </w:rPr>
      <w:t>7</w:t>
    </w:r>
    <w:r>
      <w:rPr>
        <w:rStyle w:val="PageNumber"/>
        <w:color w:val="117DC7"/>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1D551" w14:textId="77777777" w:rsidR="000534A2" w:rsidRDefault="00053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6B715" w14:textId="77777777" w:rsidR="002B3B57" w:rsidRDefault="002B3B57">
      <w:r>
        <w:separator/>
      </w:r>
    </w:p>
  </w:footnote>
  <w:footnote w:type="continuationSeparator" w:id="0">
    <w:p w14:paraId="68D6B716" w14:textId="77777777" w:rsidR="002B3B57" w:rsidRDefault="002B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19" w14:textId="77777777" w:rsidR="00495B6B" w:rsidRDefault="00495B6B"/>
  <w:p w14:paraId="68D6B71A" w14:textId="77777777" w:rsidR="00495B6B" w:rsidRDefault="00495B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1B" w14:textId="77777777" w:rsidR="00495B6B" w:rsidRDefault="00495B6B">
    <w:pPr>
      <w:pStyle w:val="Footer"/>
      <w:pBdr>
        <w:bottom w:val="single" w:sz="4" w:space="1" w:color="117DC7"/>
      </w:pBdr>
      <w:jc w:val="right"/>
      <w:rPr>
        <w:color w:val="117DC7"/>
      </w:rPr>
    </w:pPr>
    <w:r w:rsidRPr="000556BB">
      <w:rPr>
        <w:smallCaps/>
        <w:color w:val="117DC7"/>
      </w:rPr>
      <w:tab/>
    </w:r>
    <w:r w:rsidRPr="003C51CF">
      <w:rPr>
        <w:caps/>
        <w:color w:val="117DC7"/>
      </w:rPr>
      <w:fldChar w:fldCharType="begin"/>
    </w:r>
    <w:r w:rsidRPr="003C51CF">
      <w:rPr>
        <w:caps/>
        <w:color w:val="117DC7"/>
      </w:rPr>
      <w:instrText xml:space="preserve"> DOCPROPERTY  "Document type"  \* MERGEFORMAT </w:instrText>
    </w:r>
    <w:r w:rsidRPr="003C51CF">
      <w:rPr>
        <w:caps/>
        <w:color w:val="117DC7"/>
      </w:rPr>
      <w:fldChar w:fldCharType="separate"/>
    </w:r>
    <w:r w:rsidR="000534A2">
      <w:rPr>
        <w:caps/>
        <w:color w:val="117DC7"/>
      </w:rPr>
      <w:t>Pro Forma</w:t>
    </w:r>
    <w:r w:rsidRPr="003C51CF">
      <w:rPr>
        <w:caps/>
        <w:color w:val="117DC7"/>
      </w:rPr>
      <w:fldChar w:fldCharType="end"/>
    </w:r>
    <w:r w:rsidRPr="000556BB">
      <w:rPr>
        <w:smallCaps/>
        <w:color w:val="117DC7"/>
      </w:rPr>
      <w:t xml:space="preserve"> </w:t>
    </w:r>
    <w:r w:rsidRPr="000556BB">
      <w:rPr>
        <w:smallCaps/>
        <w:color w:val="117DC7"/>
      </w:rPr>
      <w:fldChar w:fldCharType="begin"/>
    </w:r>
    <w:r w:rsidRPr="000556BB">
      <w:rPr>
        <w:smallCaps/>
        <w:color w:val="117DC7"/>
      </w:rPr>
      <w:instrText xml:space="preserve"> DOCPROPERTY  "Document num"  \* MERGEFORMAT </w:instrText>
    </w:r>
    <w:r w:rsidRPr="000556BB">
      <w:rPr>
        <w:smallCaps/>
        <w:color w:val="117DC7"/>
      </w:rPr>
      <w:fldChar w:fldCharType="separate"/>
    </w:r>
    <w:r w:rsidR="000534A2">
      <w:rPr>
        <w:smallCaps/>
        <w:color w:val="117DC7"/>
      </w:rPr>
      <w:t>63</w:t>
    </w:r>
    <w:r w:rsidRPr="000556BB">
      <w:rPr>
        <w:smallCaps/>
        <w:color w:val="117DC7"/>
      </w:rPr>
      <w:fldChar w:fldCharType="end"/>
    </w:r>
    <w:r w:rsidRPr="000556BB">
      <w:rPr>
        <w:smallCaps/>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0534A2">
      <w:rPr>
        <w:color w:val="117DC7"/>
      </w:rPr>
      <w:t>Deed of subordination</w:t>
    </w:r>
    <w:r>
      <w:rPr>
        <w:color w:val="117DC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6B723" w14:textId="77777777" w:rsidR="00495B6B" w:rsidRDefault="00495B6B">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1E0C6808"/>
    <w:multiLevelType w:val="multilevel"/>
    <w:tmpl w:val="37C61B0E"/>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1"/>
  </w:num>
  <w:num w:numId="4">
    <w:abstractNumId w:val="1"/>
  </w:num>
  <w:num w:numId="5">
    <w:abstractNumId w:val="10"/>
  </w:num>
  <w:num w:numId="6">
    <w:abstractNumId w:val="5"/>
  </w:num>
  <w:num w:numId="7">
    <w:abstractNumId w:val="13"/>
  </w:num>
  <w:num w:numId="8">
    <w:abstractNumId w:val="8"/>
  </w:num>
  <w:num w:numId="9">
    <w:abstractNumId w:val="9"/>
  </w:num>
  <w:num w:numId="10">
    <w:abstractNumId w:val="0"/>
  </w:num>
  <w:num w:numId="11">
    <w:abstractNumId w:val="3"/>
  </w:num>
  <w:num w:numId="12">
    <w:abstractNumId w:val="3"/>
    <w:lvlOverride w:ilvl="0">
      <w:lvl w:ilvl="0">
        <w:start w:val="1"/>
        <w:numFmt w:val="none"/>
        <w:pStyle w:val="BodyText"/>
        <w:lvlText w:val=""/>
        <w:lvlJc w:val="left"/>
        <w:pPr>
          <w:tabs>
            <w:tab w:val="num" w:pos="2268"/>
          </w:tabs>
          <w:ind w:left="2268" w:hanging="1134"/>
        </w:pPr>
        <w:rPr>
          <w:rFonts w:hint="default"/>
          <w:b w:val="0"/>
          <w:i w:val="0"/>
          <w:color w:val="auto"/>
          <w:sz w:val="18"/>
          <w:szCs w:val="18"/>
        </w:rPr>
      </w:lvl>
    </w:lvlOverride>
    <w:lvlOverride w:ilvl="1">
      <w:lvl w:ilvl="1">
        <w:start w:val="1"/>
        <w:numFmt w:val="lowerLetter"/>
        <w:pStyle w:val="subparaa"/>
        <w:lvlText w:val="(%2)"/>
        <w:lvlJc w:val="left"/>
        <w:pPr>
          <w:tabs>
            <w:tab w:val="num" w:pos="2693"/>
          </w:tabs>
          <w:ind w:left="2693" w:hanging="425"/>
        </w:pPr>
        <w:rPr>
          <w:rFonts w:hint="default"/>
          <w:b w:val="0"/>
          <w:i w:val="0"/>
          <w:color w:val="auto"/>
          <w:sz w:val="18"/>
          <w:szCs w:val="18"/>
        </w:rPr>
      </w:lvl>
    </w:lvlOverride>
    <w:lvlOverride w:ilvl="2">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Override>
    <w:lvlOverride w:ilvl="3">
      <w:lvl w:ilvl="3">
        <w:start w:val="1"/>
        <w:numFmt w:val="upperLetter"/>
        <w:pStyle w:val="sub3paraA"/>
        <w:lvlText w:val="(%4)"/>
        <w:lvlJc w:val="left"/>
        <w:pPr>
          <w:tabs>
            <w:tab w:val="num" w:pos="3544"/>
          </w:tabs>
          <w:ind w:left="3544" w:hanging="425"/>
        </w:pPr>
        <w:rPr>
          <w:rFonts w:hint="default"/>
          <w:sz w:val="16"/>
          <w:szCs w:val="16"/>
        </w:rPr>
      </w:lvl>
    </w:lvlOverride>
    <w:lvlOverride w:ilvl="4">
      <w:lvl w:ilvl="4">
        <w:start w:val="1"/>
        <w:numFmt w:val="upperRoman"/>
        <w:pStyle w:val="sub4paraI"/>
        <w:lvlText w:val="(%5)"/>
        <w:lvlJc w:val="left"/>
        <w:pPr>
          <w:tabs>
            <w:tab w:val="num" w:pos="3969"/>
          </w:tabs>
          <w:ind w:left="3969" w:hanging="425"/>
        </w:pPr>
        <w:rPr>
          <w:rFonts w:hint="default"/>
          <w:sz w:val="16"/>
          <w:szCs w:val="16"/>
        </w:rPr>
      </w:lvl>
    </w:lvlOverride>
    <w:lvlOverride w:ilvl="5">
      <w:lvl w:ilvl="5">
        <w:start w:val="1"/>
        <w:numFmt w:val="none"/>
        <w:lvlText w:val=""/>
        <w:lvlJc w:val="left"/>
        <w:pPr>
          <w:tabs>
            <w:tab w:val="num" w:pos="3960"/>
          </w:tabs>
          <w:ind w:left="2736" w:hanging="936"/>
        </w:pPr>
        <w:rPr>
          <w:rFonts w:hint="default"/>
        </w:rPr>
      </w:lvl>
    </w:lvlOverride>
    <w:lvlOverride w:ilvl="6">
      <w:lvl w:ilvl="6">
        <w:start w:val="1"/>
        <w:numFmt w:val="none"/>
        <w:lvlText w:val=""/>
        <w:lvlJc w:val="left"/>
        <w:pPr>
          <w:tabs>
            <w:tab w:val="num" w:pos="4320"/>
          </w:tabs>
          <w:ind w:left="3240" w:hanging="1080"/>
        </w:pPr>
        <w:rPr>
          <w:rFonts w:hint="default"/>
        </w:rPr>
      </w:lvl>
    </w:lvlOverride>
    <w:lvlOverride w:ilvl="7">
      <w:lvl w:ilvl="7">
        <w:start w:val="1"/>
        <w:numFmt w:val="none"/>
        <w:lvlText w:val=""/>
        <w:lvlJc w:val="left"/>
        <w:pPr>
          <w:tabs>
            <w:tab w:val="num" w:pos="5040"/>
          </w:tabs>
          <w:ind w:left="3744" w:hanging="1224"/>
        </w:pPr>
        <w:rPr>
          <w:rFonts w:hint="default"/>
        </w:rPr>
      </w:lvl>
    </w:lvlOverride>
    <w:lvlOverride w:ilvl="8">
      <w:lvl w:ilvl="8">
        <w:start w:val="1"/>
        <w:numFmt w:val="none"/>
        <w:lvlText w:val=""/>
        <w:lvlJc w:val="left"/>
        <w:pPr>
          <w:tabs>
            <w:tab w:val="num" w:pos="5760"/>
          </w:tabs>
          <w:ind w:left="4320" w:hanging="1440"/>
        </w:pPr>
        <w:rPr>
          <w:rFonts w:hint="default"/>
        </w:rPr>
      </w:lvl>
    </w:lvlOverride>
  </w:num>
  <w:num w:numId="13">
    <w:abstractNumId w:val="3"/>
  </w:num>
  <w:num w:numId="14">
    <w:abstractNumId w:val="3"/>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4300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1"/>
    <w:rsid w:val="00005615"/>
    <w:rsid w:val="00010073"/>
    <w:rsid w:val="000210F7"/>
    <w:rsid w:val="00027CFD"/>
    <w:rsid w:val="00033D56"/>
    <w:rsid w:val="00041309"/>
    <w:rsid w:val="0004717E"/>
    <w:rsid w:val="000505A6"/>
    <w:rsid w:val="00050D9B"/>
    <w:rsid w:val="000513AD"/>
    <w:rsid w:val="000534A2"/>
    <w:rsid w:val="000556BB"/>
    <w:rsid w:val="000559FF"/>
    <w:rsid w:val="00056508"/>
    <w:rsid w:val="00066F50"/>
    <w:rsid w:val="000776E9"/>
    <w:rsid w:val="000941C7"/>
    <w:rsid w:val="000B7C8A"/>
    <w:rsid w:val="000C5D81"/>
    <w:rsid w:val="000D3800"/>
    <w:rsid w:val="000E7CDF"/>
    <w:rsid w:val="000F1A2C"/>
    <w:rsid w:val="000F3ACE"/>
    <w:rsid w:val="000F485F"/>
    <w:rsid w:val="000F694C"/>
    <w:rsid w:val="000F7A04"/>
    <w:rsid w:val="000F7FCD"/>
    <w:rsid w:val="001252F8"/>
    <w:rsid w:val="00126E4F"/>
    <w:rsid w:val="00133DFB"/>
    <w:rsid w:val="0014451A"/>
    <w:rsid w:val="0016120E"/>
    <w:rsid w:val="001662B9"/>
    <w:rsid w:val="0016746E"/>
    <w:rsid w:val="001726EC"/>
    <w:rsid w:val="00176816"/>
    <w:rsid w:val="00177F42"/>
    <w:rsid w:val="001844AB"/>
    <w:rsid w:val="001919C3"/>
    <w:rsid w:val="00195B7D"/>
    <w:rsid w:val="00197C49"/>
    <w:rsid w:val="001A451E"/>
    <w:rsid w:val="001B1E51"/>
    <w:rsid w:val="001B2767"/>
    <w:rsid w:val="001B45B3"/>
    <w:rsid w:val="001C52B2"/>
    <w:rsid w:val="001C5C47"/>
    <w:rsid w:val="001D4CEA"/>
    <w:rsid w:val="001E17DD"/>
    <w:rsid w:val="001F6BE7"/>
    <w:rsid w:val="002105FE"/>
    <w:rsid w:val="002248C7"/>
    <w:rsid w:val="00231213"/>
    <w:rsid w:val="00255E99"/>
    <w:rsid w:val="00266059"/>
    <w:rsid w:val="00280C94"/>
    <w:rsid w:val="00280FC3"/>
    <w:rsid w:val="00284B71"/>
    <w:rsid w:val="002939ED"/>
    <w:rsid w:val="002A6EED"/>
    <w:rsid w:val="002B3B57"/>
    <w:rsid w:val="002D552B"/>
    <w:rsid w:val="002D7626"/>
    <w:rsid w:val="002F34AC"/>
    <w:rsid w:val="00305DA3"/>
    <w:rsid w:val="00310FEF"/>
    <w:rsid w:val="00322883"/>
    <w:rsid w:val="003261CA"/>
    <w:rsid w:val="00335F45"/>
    <w:rsid w:val="0034219F"/>
    <w:rsid w:val="003508DC"/>
    <w:rsid w:val="00350CA4"/>
    <w:rsid w:val="00361825"/>
    <w:rsid w:val="003621D0"/>
    <w:rsid w:val="00376E90"/>
    <w:rsid w:val="003938F1"/>
    <w:rsid w:val="00396D3D"/>
    <w:rsid w:val="003C18AF"/>
    <w:rsid w:val="003C51CF"/>
    <w:rsid w:val="003E58EF"/>
    <w:rsid w:val="003F3FDF"/>
    <w:rsid w:val="004867B1"/>
    <w:rsid w:val="00495B6B"/>
    <w:rsid w:val="004B143B"/>
    <w:rsid w:val="004B6AD2"/>
    <w:rsid w:val="004D0889"/>
    <w:rsid w:val="004E04F5"/>
    <w:rsid w:val="005174EA"/>
    <w:rsid w:val="00521192"/>
    <w:rsid w:val="005762BB"/>
    <w:rsid w:val="00597152"/>
    <w:rsid w:val="005B5A7B"/>
    <w:rsid w:val="005B7540"/>
    <w:rsid w:val="005C3926"/>
    <w:rsid w:val="005C4D06"/>
    <w:rsid w:val="005E1FE5"/>
    <w:rsid w:val="005F1E87"/>
    <w:rsid w:val="005F3F70"/>
    <w:rsid w:val="0061086F"/>
    <w:rsid w:val="00611B27"/>
    <w:rsid w:val="00651820"/>
    <w:rsid w:val="00660C9E"/>
    <w:rsid w:val="00695E2E"/>
    <w:rsid w:val="006976AB"/>
    <w:rsid w:val="006B366D"/>
    <w:rsid w:val="006B3E1E"/>
    <w:rsid w:val="006C18C3"/>
    <w:rsid w:val="006D4136"/>
    <w:rsid w:val="006D7AA2"/>
    <w:rsid w:val="006E267B"/>
    <w:rsid w:val="006F33B6"/>
    <w:rsid w:val="006F36BB"/>
    <w:rsid w:val="00712E1F"/>
    <w:rsid w:val="007253D2"/>
    <w:rsid w:val="00734901"/>
    <w:rsid w:val="0078694B"/>
    <w:rsid w:val="007952D3"/>
    <w:rsid w:val="00797DAE"/>
    <w:rsid w:val="007A08FB"/>
    <w:rsid w:val="007C58C9"/>
    <w:rsid w:val="007C65E2"/>
    <w:rsid w:val="007E4DDF"/>
    <w:rsid w:val="007F2D37"/>
    <w:rsid w:val="00821248"/>
    <w:rsid w:val="008213F4"/>
    <w:rsid w:val="00834CA6"/>
    <w:rsid w:val="00846B17"/>
    <w:rsid w:val="0085022F"/>
    <w:rsid w:val="00854A4A"/>
    <w:rsid w:val="00861038"/>
    <w:rsid w:val="00862229"/>
    <w:rsid w:val="00864787"/>
    <w:rsid w:val="00876C7F"/>
    <w:rsid w:val="00877529"/>
    <w:rsid w:val="00880D18"/>
    <w:rsid w:val="008937A2"/>
    <w:rsid w:val="008A5707"/>
    <w:rsid w:val="008B56C4"/>
    <w:rsid w:val="008E033B"/>
    <w:rsid w:val="008E217F"/>
    <w:rsid w:val="008E5E90"/>
    <w:rsid w:val="00906313"/>
    <w:rsid w:val="00914C9B"/>
    <w:rsid w:val="0092586A"/>
    <w:rsid w:val="009425E9"/>
    <w:rsid w:val="00963CA8"/>
    <w:rsid w:val="00966B96"/>
    <w:rsid w:val="0098352E"/>
    <w:rsid w:val="00994451"/>
    <w:rsid w:val="00995198"/>
    <w:rsid w:val="009B683E"/>
    <w:rsid w:val="009D3519"/>
    <w:rsid w:val="009E2457"/>
    <w:rsid w:val="009E7D07"/>
    <w:rsid w:val="00A0557F"/>
    <w:rsid w:val="00A11055"/>
    <w:rsid w:val="00A15D3B"/>
    <w:rsid w:val="00A36B95"/>
    <w:rsid w:val="00A37BE4"/>
    <w:rsid w:val="00A40FB9"/>
    <w:rsid w:val="00A51DDB"/>
    <w:rsid w:val="00A66AB5"/>
    <w:rsid w:val="00A73501"/>
    <w:rsid w:val="00A863A6"/>
    <w:rsid w:val="00A93419"/>
    <w:rsid w:val="00AA450D"/>
    <w:rsid w:val="00AB1BD5"/>
    <w:rsid w:val="00AB5BEA"/>
    <w:rsid w:val="00AC5B68"/>
    <w:rsid w:val="00AC6E16"/>
    <w:rsid w:val="00AF06A8"/>
    <w:rsid w:val="00AF1E92"/>
    <w:rsid w:val="00AF2E74"/>
    <w:rsid w:val="00B12104"/>
    <w:rsid w:val="00B24C32"/>
    <w:rsid w:val="00B35570"/>
    <w:rsid w:val="00B41B33"/>
    <w:rsid w:val="00B6172E"/>
    <w:rsid w:val="00B66A8C"/>
    <w:rsid w:val="00B716EE"/>
    <w:rsid w:val="00B74BC7"/>
    <w:rsid w:val="00B93B32"/>
    <w:rsid w:val="00B94F99"/>
    <w:rsid w:val="00BC6E6F"/>
    <w:rsid w:val="00BD0035"/>
    <w:rsid w:val="00BD5EB6"/>
    <w:rsid w:val="00BE0212"/>
    <w:rsid w:val="00C113C1"/>
    <w:rsid w:val="00C17C5A"/>
    <w:rsid w:val="00C2577B"/>
    <w:rsid w:val="00C30B78"/>
    <w:rsid w:val="00C50B2C"/>
    <w:rsid w:val="00C651A8"/>
    <w:rsid w:val="00C7095B"/>
    <w:rsid w:val="00C72F95"/>
    <w:rsid w:val="00C76532"/>
    <w:rsid w:val="00C9004A"/>
    <w:rsid w:val="00C902F1"/>
    <w:rsid w:val="00C93AAF"/>
    <w:rsid w:val="00CA070B"/>
    <w:rsid w:val="00CC15D8"/>
    <w:rsid w:val="00CF45DE"/>
    <w:rsid w:val="00D06FAC"/>
    <w:rsid w:val="00D12034"/>
    <w:rsid w:val="00D24C31"/>
    <w:rsid w:val="00D25B9A"/>
    <w:rsid w:val="00D31570"/>
    <w:rsid w:val="00D4305D"/>
    <w:rsid w:val="00D62532"/>
    <w:rsid w:val="00D67AD0"/>
    <w:rsid w:val="00D80462"/>
    <w:rsid w:val="00D92643"/>
    <w:rsid w:val="00DA3684"/>
    <w:rsid w:val="00DA5E85"/>
    <w:rsid w:val="00DA5F85"/>
    <w:rsid w:val="00DB5D7D"/>
    <w:rsid w:val="00DD0F86"/>
    <w:rsid w:val="00DD293D"/>
    <w:rsid w:val="00DD2AD1"/>
    <w:rsid w:val="00DD6853"/>
    <w:rsid w:val="00DD794B"/>
    <w:rsid w:val="00DD7BA3"/>
    <w:rsid w:val="00DE6F00"/>
    <w:rsid w:val="00E061DF"/>
    <w:rsid w:val="00E07FF1"/>
    <w:rsid w:val="00E12013"/>
    <w:rsid w:val="00E17AF6"/>
    <w:rsid w:val="00E32AF4"/>
    <w:rsid w:val="00E335E2"/>
    <w:rsid w:val="00E430B1"/>
    <w:rsid w:val="00E547D2"/>
    <w:rsid w:val="00E60C11"/>
    <w:rsid w:val="00E65C20"/>
    <w:rsid w:val="00E66221"/>
    <w:rsid w:val="00EB0C8F"/>
    <w:rsid w:val="00EB6E1A"/>
    <w:rsid w:val="00EC1C60"/>
    <w:rsid w:val="00EC4060"/>
    <w:rsid w:val="00ED11D7"/>
    <w:rsid w:val="00F0446F"/>
    <w:rsid w:val="00F17B60"/>
    <w:rsid w:val="00F20A78"/>
    <w:rsid w:val="00F267E9"/>
    <w:rsid w:val="00F30369"/>
    <w:rsid w:val="00F307F8"/>
    <w:rsid w:val="00F4381D"/>
    <w:rsid w:val="00F56506"/>
    <w:rsid w:val="00F6269F"/>
    <w:rsid w:val="00F63572"/>
    <w:rsid w:val="00F852A1"/>
    <w:rsid w:val="00F928D6"/>
    <w:rsid w:val="00FC0FF5"/>
    <w:rsid w:val="00FC3173"/>
    <w:rsid w:val="00FC4326"/>
    <w:rsid w:val="00FC4577"/>
    <w:rsid w:val="00FF0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a8d0,#008eb0,#1492e8,#1287d6,#117dc7,#c2e3fa"/>
    </o:shapedefaults>
    <o:shapelayout v:ext="edit">
      <o:idmap v:ext="edit" data="1"/>
    </o:shapelayout>
  </w:shapeDefaults>
  <w:decimalSymbol w:val="."/>
  <w:listSeparator w:val=","/>
  <w14:docId w14:val="68D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A2"/>
    <w:pPr>
      <w:spacing w:after="240"/>
    </w:pPr>
    <w:rPr>
      <w:sz w:val="22"/>
    </w:rPr>
  </w:style>
  <w:style w:type="paragraph" w:styleId="Heading1">
    <w:name w:val="heading 1"/>
    <w:basedOn w:val="Normal"/>
    <w:next w:val="BodyText"/>
    <w:qFormat/>
    <w:rsid w:val="000534A2"/>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0534A2"/>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0534A2"/>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0534A2"/>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0534A2"/>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0534A2"/>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0534A2"/>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053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4A2"/>
  </w:style>
  <w:style w:type="paragraph" w:styleId="BodyText">
    <w:name w:val="Body Text"/>
    <w:basedOn w:val="Normal"/>
    <w:link w:val="BodyTextChar"/>
    <w:rsid w:val="000534A2"/>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0534A2"/>
    <w:pPr>
      <w:ind w:left="425"/>
    </w:pPr>
  </w:style>
  <w:style w:type="paragraph" w:styleId="Footer">
    <w:name w:val="footer"/>
    <w:basedOn w:val="Normal"/>
    <w:semiHidden/>
    <w:rsid w:val="000534A2"/>
    <w:pPr>
      <w:tabs>
        <w:tab w:val="right" w:pos="9070"/>
      </w:tabs>
      <w:spacing w:after="0"/>
    </w:pPr>
    <w:rPr>
      <w:rFonts w:ascii="Arial" w:hAnsi="Arial"/>
      <w:sz w:val="16"/>
      <w:szCs w:val="16"/>
    </w:rPr>
  </w:style>
  <w:style w:type="character" w:styleId="PageNumber">
    <w:name w:val="page number"/>
    <w:basedOn w:val="DefaultParagraphFont"/>
    <w:rsid w:val="000534A2"/>
    <w:rPr>
      <w:b/>
      <w:sz w:val="20"/>
    </w:rPr>
  </w:style>
  <w:style w:type="paragraph" w:styleId="Header">
    <w:name w:val="header"/>
    <w:basedOn w:val="Normal"/>
    <w:semiHidden/>
    <w:rsid w:val="000534A2"/>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0534A2"/>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0534A2"/>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0534A2"/>
    <w:pPr>
      <w:ind w:left="3260"/>
    </w:pPr>
  </w:style>
  <w:style w:type="paragraph" w:customStyle="1" w:styleId="figuretitlefullwidth">
    <w:name w:val="figure title full width"/>
    <w:basedOn w:val="tabletitlefullwidth"/>
    <w:next w:val="figuretext"/>
    <w:rsid w:val="000534A2"/>
    <w:rPr>
      <w:szCs w:val="22"/>
    </w:rPr>
  </w:style>
  <w:style w:type="paragraph" w:customStyle="1" w:styleId="tabletitlefullwidth">
    <w:name w:val="table title full width"/>
    <w:basedOn w:val="Normal"/>
    <w:rsid w:val="000534A2"/>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0534A2"/>
    <w:pPr>
      <w:widowControl w:val="0"/>
      <w:spacing w:after="0" w:line="240" w:lineRule="atLeast"/>
    </w:pPr>
    <w:rPr>
      <w:rFonts w:ascii="Arial" w:hAnsi="Arial" w:cs="Arial"/>
      <w:sz w:val="18"/>
      <w:szCs w:val="18"/>
    </w:rPr>
  </w:style>
  <w:style w:type="paragraph" w:customStyle="1" w:styleId="tbltext">
    <w:name w:val="tbl text"/>
    <w:basedOn w:val="Bodytextplain"/>
    <w:rsid w:val="000534A2"/>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0534A2"/>
    <w:pPr>
      <w:numPr>
        <w:numId w:val="0"/>
      </w:numPr>
      <w:ind w:left="2268"/>
    </w:pPr>
  </w:style>
  <w:style w:type="paragraph" w:customStyle="1" w:styleId="tablehead">
    <w:name w:val="table head"/>
    <w:basedOn w:val="Normal"/>
    <w:rsid w:val="000534A2"/>
    <w:pPr>
      <w:keepNext/>
      <w:spacing w:before="120" w:after="0" w:line="240" w:lineRule="atLeast"/>
    </w:pPr>
    <w:rPr>
      <w:rFonts w:ascii="Arial" w:hAnsi="Arial" w:cs="Arial"/>
      <w:b/>
      <w:sz w:val="18"/>
      <w:szCs w:val="18"/>
    </w:rPr>
  </w:style>
  <w:style w:type="paragraph" w:styleId="ListBullet2">
    <w:name w:val="List Bullet 2"/>
    <w:basedOn w:val="Normal"/>
    <w:rsid w:val="000534A2"/>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0534A2"/>
    <w:rPr>
      <w:color w:val="0000FF"/>
      <w:u w:val="single"/>
    </w:rPr>
  </w:style>
  <w:style w:type="paragraph" w:customStyle="1" w:styleId="tablebullet">
    <w:name w:val="table bullet"/>
    <w:basedOn w:val="Normal"/>
    <w:rsid w:val="000534A2"/>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0534A2"/>
    <w:pPr>
      <w:spacing w:after="0"/>
    </w:pPr>
    <w:rPr>
      <w:sz w:val="18"/>
    </w:rPr>
  </w:style>
  <w:style w:type="character" w:styleId="FootnoteReference">
    <w:name w:val="footnote reference"/>
    <w:basedOn w:val="DefaultParagraphFont"/>
    <w:semiHidden/>
    <w:rsid w:val="000534A2"/>
    <w:rPr>
      <w:vertAlign w:val="superscript"/>
    </w:rPr>
  </w:style>
  <w:style w:type="paragraph" w:styleId="TOC1">
    <w:name w:val="toc 1"/>
    <w:basedOn w:val="Normal"/>
    <w:next w:val="Normal"/>
    <w:autoRedefine/>
    <w:semiHidden/>
    <w:rsid w:val="000534A2"/>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0534A2"/>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0534A2"/>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0534A2"/>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0534A2"/>
    <w:pPr>
      <w:ind w:left="3260"/>
    </w:pPr>
  </w:style>
  <w:style w:type="paragraph" w:styleId="Caption">
    <w:name w:val="caption"/>
    <w:basedOn w:val="Normal"/>
    <w:next w:val="Normal"/>
    <w:qFormat/>
    <w:rsid w:val="000534A2"/>
    <w:pPr>
      <w:spacing w:before="120" w:after="120"/>
    </w:pPr>
    <w:rPr>
      <w:b/>
      <w:bCs/>
      <w:sz w:val="20"/>
    </w:rPr>
  </w:style>
  <w:style w:type="paragraph" w:customStyle="1" w:styleId="tabledash">
    <w:name w:val="table dash"/>
    <w:basedOn w:val="tablebullet"/>
    <w:rsid w:val="000534A2"/>
    <w:pPr>
      <w:numPr>
        <w:numId w:val="4"/>
      </w:numPr>
    </w:pPr>
  </w:style>
  <w:style w:type="paragraph" w:customStyle="1" w:styleId="Tablebody">
    <w:name w:val="Table body"/>
    <w:basedOn w:val="Normal"/>
    <w:semiHidden/>
    <w:rsid w:val="000534A2"/>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0534A2"/>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0534A2"/>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0534A2"/>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0534A2"/>
    <w:pPr>
      <w:numPr>
        <w:numId w:val="5"/>
      </w:numPr>
      <w:tabs>
        <w:tab w:val="clear" w:pos="2807"/>
        <w:tab w:val="left" w:pos="2665"/>
      </w:tabs>
      <w:spacing w:before="100"/>
      <w:ind w:left="2665" w:hanging="284"/>
    </w:pPr>
  </w:style>
  <w:style w:type="paragraph" w:customStyle="1" w:styleId="Note">
    <w:name w:val="Note"/>
    <w:basedOn w:val="BodyText"/>
    <w:next w:val="BodyText"/>
    <w:rsid w:val="000534A2"/>
    <w:pPr>
      <w:numPr>
        <w:numId w:val="0"/>
      </w:numPr>
      <w:spacing w:line="240" w:lineRule="atLeast"/>
      <w:ind w:left="2693"/>
    </w:pPr>
    <w:rPr>
      <w:sz w:val="18"/>
    </w:rPr>
  </w:style>
  <w:style w:type="paragraph" w:customStyle="1" w:styleId="subparaa">
    <w:name w:val="sub para (a)"/>
    <w:basedOn w:val="BodyText"/>
    <w:rsid w:val="000534A2"/>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0534A2"/>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0534A2"/>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0534A2"/>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0534A2"/>
    <w:pPr>
      <w:numPr>
        <w:ilvl w:val="2"/>
      </w:numPr>
    </w:pPr>
  </w:style>
  <w:style w:type="paragraph" w:customStyle="1" w:styleId="DescriptorRG">
    <w:name w:val="Descriptor RG"/>
    <w:basedOn w:val="Normal"/>
    <w:next w:val="Normal"/>
    <w:rsid w:val="000534A2"/>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0534A2"/>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0534A2"/>
    <w:pPr>
      <w:spacing w:line="260" w:lineRule="atLeast"/>
    </w:pPr>
    <w:rPr>
      <w:rFonts w:ascii="Arial" w:hAnsi="Arial" w:cs="Arial"/>
      <w:sz w:val="20"/>
      <w:szCs w:val="20"/>
    </w:rPr>
  </w:style>
  <w:style w:type="paragraph" w:customStyle="1" w:styleId="Frontbullet">
    <w:name w:val="Front bullet"/>
    <w:basedOn w:val="Fronttext"/>
    <w:rsid w:val="000534A2"/>
    <w:pPr>
      <w:numPr>
        <w:ilvl w:val="5"/>
        <w:numId w:val="8"/>
      </w:numPr>
      <w:spacing w:before="120"/>
    </w:pPr>
  </w:style>
  <w:style w:type="paragraph" w:customStyle="1" w:styleId="Frontheading">
    <w:name w:val="Front heading"/>
    <w:basedOn w:val="Heading3"/>
    <w:next w:val="Fronttext"/>
    <w:rsid w:val="000534A2"/>
  </w:style>
  <w:style w:type="paragraph" w:customStyle="1" w:styleId="Blockquote">
    <w:name w:val="Block quote"/>
    <w:basedOn w:val="Bodytextplain"/>
    <w:rsid w:val="000534A2"/>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0534A2"/>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0534A2"/>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0534A2"/>
    <w:pPr>
      <w:numPr>
        <w:ilvl w:val="2"/>
      </w:numPr>
      <w:spacing w:before="100"/>
    </w:pPr>
  </w:style>
  <w:style w:type="paragraph" w:customStyle="1" w:styleId="Proposalsubsubpara">
    <w:name w:val="Proposal sub sub para"/>
    <w:basedOn w:val="Proposaltext"/>
    <w:rsid w:val="000534A2"/>
    <w:pPr>
      <w:numPr>
        <w:ilvl w:val="3"/>
      </w:numPr>
      <w:spacing w:before="100"/>
    </w:pPr>
  </w:style>
  <w:style w:type="paragraph" w:customStyle="1" w:styleId="Proposalnote">
    <w:name w:val="Proposal note"/>
    <w:basedOn w:val="Note"/>
    <w:rsid w:val="000534A2"/>
    <w:pPr>
      <w:spacing w:before="100"/>
      <w:ind w:left="3119"/>
    </w:pPr>
    <w:rPr>
      <w:rFonts w:ascii="Arial" w:hAnsi="Arial" w:cs="Arial"/>
      <w:sz w:val="16"/>
      <w:szCs w:val="16"/>
    </w:rPr>
  </w:style>
  <w:style w:type="character" w:styleId="CommentReference">
    <w:name w:val="annotation reference"/>
    <w:basedOn w:val="DefaultParagraphFont"/>
    <w:semiHidden/>
    <w:rsid w:val="000534A2"/>
    <w:rPr>
      <w:sz w:val="16"/>
      <w:szCs w:val="16"/>
    </w:rPr>
  </w:style>
  <w:style w:type="paragraph" w:styleId="CommentText">
    <w:name w:val="annotation text"/>
    <w:basedOn w:val="Normal"/>
    <w:link w:val="CommentTextChar"/>
    <w:semiHidden/>
    <w:rsid w:val="000534A2"/>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0534A2"/>
    <w:rPr>
      <w:rFonts w:ascii="Tahoma" w:hAnsi="Tahoma" w:cs="Tahoma"/>
      <w:sz w:val="16"/>
      <w:szCs w:val="16"/>
    </w:rPr>
  </w:style>
  <w:style w:type="paragraph" w:customStyle="1" w:styleId="boxbullet">
    <w:name w:val="box bullet"/>
    <w:basedOn w:val="Frontbullet"/>
    <w:rsid w:val="000534A2"/>
    <w:pPr>
      <w:numPr>
        <w:ilvl w:val="0"/>
        <w:numId w:val="10"/>
      </w:numPr>
      <w:spacing w:before="60"/>
    </w:pPr>
  </w:style>
  <w:style w:type="paragraph" w:customStyle="1" w:styleId="boxtext">
    <w:name w:val="box text"/>
    <w:basedOn w:val="Fronttext"/>
    <w:rsid w:val="000534A2"/>
    <w:pPr>
      <w:spacing w:before="120"/>
      <w:ind w:left="0"/>
    </w:pPr>
  </w:style>
  <w:style w:type="paragraph" w:customStyle="1" w:styleId="sub3paraA">
    <w:name w:val="sub3para (A)"/>
    <w:basedOn w:val="subsubparai"/>
    <w:qFormat/>
    <w:rsid w:val="000534A2"/>
    <w:pPr>
      <w:numPr>
        <w:ilvl w:val="3"/>
      </w:numPr>
    </w:pPr>
  </w:style>
  <w:style w:type="character" w:customStyle="1" w:styleId="BodyTextChar">
    <w:name w:val="Body Text Char"/>
    <w:basedOn w:val="DefaultParagraphFont"/>
    <w:link w:val="BodyText"/>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0534A2"/>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0534A2"/>
    <w:pPr>
      <w:spacing w:before="120"/>
    </w:pPr>
    <w:rPr>
      <w:rFonts w:ascii="Arial" w:hAnsi="Arial"/>
      <w:sz w:val="16"/>
      <w:szCs w:val="22"/>
    </w:rPr>
  </w:style>
  <w:style w:type="paragraph" w:customStyle="1" w:styleId="ListNumber1">
    <w:name w:val="List Number1"/>
    <w:basedOn w:val="Normal"/>
    <w:rsid w:val="000534A2"/>
    <w:pPr>
      <w:numPr>
        <w:numId w:val="1"/>
      </w:numPr>
      <w:spacing w:before="100" w:after="0" w:line="300" w:lineRule="atLeast"/>
    </w:pPr>
    <w:rPr>
      <w:szCs w:val="24"/>
    </w:rPr>
  </w:style>
  <w:style w:type="paragraph" w:customStyle="1" w:styleId="Feedbacksubsubquestion">
    <w:name w:val="Feedback subsubquestion"/>
    <w:basedOn w:val="Feedbacksubquestion"/>
    <w:qFormat/>
    <w:rsid w:val="000534A2"/>
    <w:pPr>
      <w:numPr>
        <w:ilvl w:val="6"/>
      </w:numPr>
    </w:pPr>
  </w:style>
  <w:style w:type="paragraph" w:customStyle="1" w:styleId="sourcenoteindented">
    <w:name w:val="source note indented"/>
    <w:basedOn w:val="sourcenotefullwidth"/>
    <w:qFormat/>
    <w:rsid w:val="000534A2"/>
    <w:pPr>
      <w:ind w:left="2268"/>
    </w:pPr>
  </w:style>
  <w:style w:type="paragraph" w:customStyle="1" w:styleId="tblProposalsubpara">
    <w:name w:val="tbl Proposal sub para"/>
    <w:basedOn w:val="tbltext"/>
    <w:qFormat/>
    <w:rsid w:val="000534A2"/>
    <w:pPr>
      <w:ind w:left="885" w:hanging="425"/>
    </w:pPr>
  </w:style>
  <w:style w:type="paragraph" w:customStyle="1" w:styleId="tblProposalsubsubpara">
    <w:name w:val="tbl Proposal sub sub para"/>
    <w:basedOn w:val="tbltext"/>
    <w:qFormat/>
    <w:rsid w:val="000534A2"/>
    <w:pPr>
      <w:ind w:left="1310" w:hanging="425"/>
    </w:pPr>
  </w:style>
  <w:style w:type="paragraph" w:customStyle="1" w:styleId="tblProposaltext">
    <w:name w:val="tbl Proposal text"/>
    <w:basedOn w:val="tbltext"/>
    <w:qFormat/>
    <w:rsid w:val="000534A2"/>
    <w:pPr>
      <w:ind w:left="425" w:hanging="425"/>
    </w:pPr>
  </w:style>
  <w:style w:type="paragraph" w:customStyle="1" w:styleId="tblProposaltextnonumber">
    <w:name w:val="tbl Proposal text no number"/>
    <w:basedOn w:val="tbltext"/>
    <w:qFormat/>
    <w:rsid w:val="000534A2"/>
    <w:pPr>
      <w:ind w:left="425"/>
    </w:pPr>
  </w:style>
  <w:style w:type="paragraph" w:customStyle="1" w:styleId="tblFeedbackquestion">
    <w:name w:val="tbl Feedback question"/>
    <w:basedOn w:val="Proposaltext"/>
    <w:qFormat/>
    <w:rsid w:val="000534A2"/>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0534A2"/>
    <w:rPr>
      <w:sz w:val="16"/>
      <w:szCs w:val="16"/>
    </w:rPr>
  </w:style>
  <w:style w:type="paragraph" w:customStyle="1" w:styleId="tblFeedbacksubquestion">
    <w:name w:val="tbl Feedback subquestion"/>
    <w:basedOn w:val="tblProposalsubpara"/>
    <w:rsid w:val="000534A2"/>
    <w:pPr>
      <w:ind w:left="964" w:hanging="340"/>
    </w:pPr>
  </w:style>
  <w:style w:type="paragraph" w:customStyle="1" w:styleId="tblFeedbacksubsubquestion">
    <w:name w:val="tbl Feedback subsubquestion"/>
    <w:basedOn w:val="tblProposalsubsubpara"/>
    <w:qFormat/>
    <w:rsid w:val="000534A2"/>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 w:type="paragraph" w:customStyle="1" w:styleId="ProFormaHeading3">
    <w:name w:val="Pro Forma Heading 3"/>
    <w:basedOn w:val="Heading2"/>
    <w:link w:val="ProFormaHeading3Char"/>
    <w:qFormat/>
    <w:rsid w:val="00FF02DB"/>
    <w:pPr>
      <w:spacing w:before="200"/>
      <w:ind w:left="2250"/>
    </w:pPr>
    <w:rPr>
      <w:rFonts w:ascii="Times New Roman" w:hAnsi="Times New Roman" w:cs="Times New Roman"/>
      <w:b w:val="0"/>
      <w:i/>
      <w:sz w:val="20"/>
      <w:szCs w:val="20"/>
    </w:rPr>
  </w:style>
  <w:style w:type="character" w:customStyle="1" w:styleId="Heading2Char">
    <w:name w:val="Heading 2 Char"/>
    <w:basedOn w:val="DefaultParagraphFont"/>
    <w:link w:val="Heading2"/>
    <w:rsid w:val="00CA070B"/>
    <w:rPr>
      <w:rFonts w:ascii="Arial" w:hAnsi="Arial" w:cs="Arial"/>
      <w:b/>
      <w:sz w:val="28"/>
      <w:szCs w:val="28"/>
    </w:rPr>
  </w:style>
  <w:style w:type="character" w:customStyle="1" w:styleId="ProFormaHeading3Char">
    <w:name w:val="Pro Forma Heading 3 Char"/>
    <w:basedOn w:val="Heading2Char"/>
    <w:link w:val="ProFormaHeading3"/>
    <w:rsid w:val="00FF02DB"/>
    <w:rPr>
      <w:rFonts w:ascii="Arial" w:hAnsi="Arial" w:cs="Arial"/>
      <w:b w:val="0"/>
      <w:i/>
      <w:sz w:val="28"/>
      <w:szCs w:val="28"/>
    </w:rPr>
  </w:style>
  <w:style w:type="paragraph" w:customStyle="1" w:styleId="ListA">
    <w:name w:val="ListA"/>
    <w:rsid w:val="00EC1C60"/>
    <w:pPr>
      <w:widowControl w:val="0"/>
      <w:overflowPunct w:val="0"/>
      <w:autoSpaceDE w:val="0"/>
      <w:autoSpaceDN w:val="0"/>
      <w:adjustRightInd w:val="0"/>
      <w:spacing w:before="120" w:after="120"/>
      <w:ind w:left="709" w:hanging="709"/>
      <w:textAlignment w:val="baseline"/>
    </w:pPr>
    <w:rPr>
      <w:sz w:val="24"/>
      <w:lang w:eastAsia="en-US"/>
    </w:rPr>
  </w:style>
  <w:style w:type="paragraph" w:customStyle="1" w:styleId="ListB">
    <w:name w:val="ListB"/>
    <w:rsid w:val="00EC1C60"/>
    <w:pPr>
      <w:overflowPunct w:val="0"/>
      <w:autoSpaceDE w:val="0"/>
      <w:autoSpaceDN w:val="0"/>
      <w:adjustRightInd w:val="0"/>
      <w:spacing w:before="120" w:after="120"/>
      <w:ind w:left="1429" w:hanging="709"/>
      <w:textAlignment w:val="baseline"/>
    </w:pPr>
    <w:rPr>
      <w:sz w:val="24"/>
      <w:lang w:eastAsia="en-US"/>
    </w:rPr>
  </w:style>
  <w:style w:type="paragraph" w:customStyle="1" w:styleId="abody">
    <w:name w:val="abody"/>
    <w:rsid w:val="00EC1C60"/>
    <w:pPr>
      <w:overflowPunct w:val="0"/>
      <w:autoSpaceDE w:val="0"/>
      <w:autoSpaceDN w:val="0"/>
      <w:adjustRightInd w:val="0"/>
      <w:spacing w:before="120" w:after="120"/>
      <w:textAlignment w:val="baseline"/>
    </w:pPr>
    <w:rPr>
      <w:noProof/>
      <w:sz w:val="24"/>
      <w:lang w:eastAsia="en-US"/>
    </w:rPr>
  </w:style>
  <w:style w:type="paragraph" w:customStyle="1" w:styleId="aSCHED">
    <w:name w:val="aSCHED"/>
    <w:rsid w:val="00EC1C60"/>
    <w:pPr>
      <w:keepNext/>
      <w:overflowPunct w:val="0"/>
      <w:autoSpaceDE w:val="0"/>
      <w:autoSpaceDN w:val="0"/>
      <w:adjustRightInd w:val="0"/>
      <w:spacing w:before="240" w:after="120"/>
      <w:jc w:val="center"/>
      <w:textAlignment w:val="baseline"/>
    </w:pPr>
    <w:rPr>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A2"/>
    <w:pPr>
      <w:spacing w:after="240"/>
    </w:pPr>
    <w:rPr>
      <w:sz w:val="22"/>
    </w:rPr>
  </w:style>
  <w:style w:type="paragraph" w:styleId="Heading1">
    <w:name w:val="heading 1"/>
    <w:basedOn w:val="Normal"/>
    <w:next w:val="BodyText"/>
    <w:qFormat/>
    <w:rsid w:val="000534A2"/>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0534A2"/>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0534A2"/>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0534A2"/>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0534A2"/>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0534A2"/>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0534A2"/>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rsid w:val="00053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4A2"/>
  </w:style>
  <w:style w:type="paragraph" w:styleId="BodyText">
    <w:name w:val="Body Text"/>
    <w:basedOn w:val="Normal"/>
    <w:link w:val="BodyTextChar"/>
    <w:rsid w:val="000534A2"/>
    <w:pPr>
      <w:numPr>
        <w:numId w:val="11"/>
      </w:numPr>
      <w:spacing w:before="200" w:after="0" w:line="300" w:lineRule="atLeast"/>
    </w:pPr>
    <w:rPr>
      <w:szCs w:val="22"/>
    </w:rPr>
  </w:style>
  <w:style w:type="paragraph" w:customStyle="1" w:styleId="Tiptext">
    <w:name w:val="Tip text"/>
    <w:basedOn w:val="Fronttext"/>
    <w:next w:val="Bodytextplain"/>
    <w:rsid w:val="00280C94"/>
    <w:rPr>
      <w:vanish/>
      <w:color w:val="800000"/>
    </w:rPr>
  </w:style>
  <w:style w:type="paragraph" w:customStyle="1" w:styleId="tblnote">
    <w:name w:val="tbl note"/>
    <w:basedOn w:val="sourcenotefullwidth"/>
    <w:next w:val="tbltext"/>
    <w:qFormat/>
    <w:rsid w:val="000534A2"/>
    <w:pPr>
      <w:ind w:left="425"/>
    </w:pPr>
  </w:style>
  <w:style w:type="paragraph" w:styleId="Footer">
    <w:name w:val="footer"/>
    <w:basedOn w:val="Normal"/>
    <w:semiHidden/>
    <w:rsid w:val="000534A2"/>
    <w:pPr>
      <w:tabs>
        <w:tab w:val="right" w:pos="9070"/>
      </w:tabs>
      <w:spacing w:after="0"/>
    </w:pPr>
    <w:rPr>
      <w:rFonts w:ascii="Arial" w:hAnsi="Arial"/>
      <w:sz w:val="16"/>
      <w:szCs w:val="16"/>
    </w:rPr>
  </w:style>
  <w:style w:type="character" w:styleId="PageNumber">
    <w:name w:val="page number"/>
    <w:basedOn w:val="DefaultParagraphFont"/>
    <w:rsid w:val="000534A2"/>
    <w:rPr>
      <w:b/>
      <w:sz w:val="20"/>
    </w:rPr>
  </w:style>
  <w:style w:type="paragraph" w:styleId="Header">
    <w:name w:val="header"/>
    <w:basedOn w:val="Normal"/>
    <w:semiHidden/>
    <w:rsid w:val="000534A2"/>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0534A2"/>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0534A2"/>
    <w:pPr>
      <w:numPr>
        <w:ilvl w:val="1"/>
      </w:numPr>
    </w:pPr>
  </w:style>
  <w:style w:type="paragraph" w:customStyle="1" w:styleId="ListNumber10">
    <w:name w:val="List Number1"/>
    <w:basedOn w:val="Normal"/>
    <w:rsid w:val="00E65C20"/>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0534A2"/>
    <w:pPr>
      <w:ind w:left="3260"/>
    </w:pPr>
  </w:style>
  <w:style w:type="paragraph" w:customStyle="1" w:styleId="figuretitlefullwidth">
    <w:name w:val="figure title full width"/>
    <w:basedOn w:val="tabletitlefullwidth"/>
    <w:next w:val="figuretext"/>
    <w:rsid w:val="000534A2"/>
    <w:rPr>
      <w:szCs w:val="22"/>
    </w:rPr>
  </w:style>
  <w:style w:type="paragraph" w:customStyle="1" w:styleId="tabletitlefullwidth">
    <w:name w:val="table title full width"/>
    <w:basedOn w:val="Normal"/>
    <w:rsid w:val="000534A2"/>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0534A2"/>
    <w:pPr>
      <w:widowControl w:val="0"/>
      <w:spacing w:after="0" w:line="240" w:lineRule="atLeast"/>
    </w:pPr>
    <w:rPr>
      <w:rFonts w:ascii="Arial" w:hAnsi="Arial" w:cs="Arial"/>
      <w:sz w:val="18"/>
      <w:szCs w:val="18"/>
    </w:rPr>
  </w:style>
  <w:style w:type="paragraph" w:customStyle="1" w:styleId="tbltext">
    <w:name w:val="tbl text"/>
    <w:basedOn w:val="Bodytextplain"/>
    <w:rsid w:val="000534A2"/>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0534A2"/>
    <w:pPr>
      <w:numPr>
        <w:numId w:val="0"/>
      </w:numPr>
      <w:ind w:left="2268"/>
    </w:pPr>
  </w:style>
  <w:style w:type="paragraph" w:customStyle="1" w:styleId="tablehead">
    <w:name w:val="table head"/>
    <w:basedOn w:val="Normal"/>
    <w:rsid w:val="000534A2"/>
    <w:pPr>
      <w:keepNext/>
      <w:spacing w:before="120" w:after="0" w:line="240" w:lineRule="atLeast"/>
    </w:pPr>
    <w:rPr>
      <w:rFonts w:ascii="Arial" w:hAnsi="Arial" w:cs="Arial"/>
      <w:b/>
      <w:sz w:val="18"/>
      <w:szCs w:val="18"/>
    </w:rPr>
  </w:style>
  <w:style w:type="paragraph" w:styleId="ListBullet2">
    <w:name w:val="List Bullet 2"/>
    <w:basedOn w:val="Normal"/>
    <w:rsid w:val="000534A2"/>
    <w:pPr>
      <w:numPr>
        <w:numId w:val="9"/>
      </w:numPr>
      <w:tabs>
        <w:tab w:val="clear" w:pos="851"/>
        <w:tab w:val="left" w:pos="3119"/>
      </w:tabs>
      <w:spacing w:before="100" w:after="0" w:line="300" w:lineRule="atLeast"/>
      <w:ind w:left="3118" w:hanging="425"/>
    </w:pPr>
  </w:style>
  <w:style w:type="character" w:styleId="Hyperlink">
    <w:name w:val="Hyperlink"/>
    <w:basedOn w:val="DefaultParagraphFont"/>
    <w:semiHidden/>
    <w:rsid w:val="000534A2"/>
    <w:rPr>
      <w:color w:val="0000FF"/>
      <w:u w:val="single"/>
    </w:rPr>
  </w:style>
  <w:style w:type="paragraph" w:customStyle="1" w:styleId="tablebullet">
    <w:name w:val="table bullet"/>
    <w:basedOn w:val="Normal"/>
    <w:rsid w:val="000534A2"/>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0534A2"/>
    <w:pPr>
      <w:spacing w:after="0"/>
    </w:pPr>
    <w:rPr>
      <w:sz w:val="18"/>
    </w:rPr>
  </w:style>
  <w:style w:type="character" w:styleId="FootnoteReference">
    <w:name w:val="footnote reference"/>
    <w:basedOn w:val="DefaultParagraphFont"/>
    <w:semiHidden/>
    <w:rsid w:val="000534A2"/>
    <w:rPr>
      <w:vertAlign w:val="superscript"/>
    </w:rPr>
  </w:style>
  <w:style w:type="paragraph" w:styleId="TOC1">
    <w:name w:val="toc 1"/>
    <w:basedOn w:val="Normal"/>
    <w:next w:val="Normal"/>
    <w:autoRedefine/>
    <w:semiHidden/>
    <w:rsid w:val="000534A2"/>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0534A2"/>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0534A2"/>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0534A2"/>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pPr>
      <w:numPr>
        <w:numId w:val="0"/>
      </w:numPr>
    </w:pPr>
  </w:style>
  <w:style w:type="paragraph" w:customStyle="1" w:styleId="tabletitleindented">
    <w:name w:val="table title indented"/>
    <w:basedOn w:val="tabletitlefullwidth"/>
    <w:rsid w:val="000534A2"/>
    <w:pPr>
      <w:ind w:left="3260"/>
    </w:pPr>
  </w:style>
  <w:style w:type="paragraph" w:styleId="Caption">
    <w:name w:val="caption"/>
    <w:basedOn w:val="Normal"/>
    <w:next w:val="Normal"/>
    <w:qFormat/>
    <w:rsid w:val="000534A2"/>
    <w:pPr>
      <w:spacing w:before="120" w:after="120"/>
    </w:pPr>
    <w:rPr>
      <w:b/>
      <w:bCs/>
      <w:sz w:val="20"/>
    </w:rPr>
  </w:style>
  <w:style w:type="paragraph" w:customStyle="1" w:styleId="tabledash">
    <w:name w:val="table dash"/>
    <w:basedOn w:val="tablebullet"/>
    <w:rsid w:val="000534A2"/>
    <w:pPr>
      <w:numPr>
        <w:numId w:val="4"/>
      </w:numPr>
    </w:pPr>
  </w:style>
  <w:style w:type="paragraph" w:customStyle="1" w:styleId="Tablebody">
    <w:name w:val="Table body"/>
    <w:basedOn w:val="Normal"/>
    <w:semiHidden/>
    <w:rsid w:val="000534A2"/>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0534A2"/>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0534A2"/>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0534A2"/>
    <w:rPr>
      <w:b w:val="0"/>
    </w:rPr>
  </w:style>
  <w:style w:type="character" w:customStyle="1" w:styleId="KPboldChar">
    <w:name w:val="KP bold Char"/>
    <w:basedOn w:val="DefaultParagraphFont"/>
    <w:rPr>
      <w:rFonts w:ascii="Arial" w:hAnsi="Arial" w:cs="Arial"/>
      <w:b/>
      <w:lang w:val="en-AU" w:eastAsia="en-AU" w:bidi="ar-SA"/>
    </w:rPr>
  </w:style>
  <w:style w:type="paragraph" w:customStyle="1" w:styleId="KPbullet">
    <w:name w:val="KP bullet"/>
    <w:basedOn w:val="KPtext"/>
    <w:rsid w:val="000534A2"/>
    <w:pPr>
      <w:numPr>
        <w:numId w:val="5"/>
      </w:numPr>
      <w:tabs>
        <w:tab w:val="clear" w:pos="2807"/>
        <w:tab w:val="left" w:pos="2665"/>
      </w:tabs>
      <w:spacing w:before="100"/>
      <w:ind w:left="2665" w:hanging="284"/>
    </w:pPr>
  </w:style>
  <w:style w:type="paragraph" w:customStyle="1" w:styleId="Note">
    <w:name w:val="Note"/>
    <w:basedOn w:val="BodyText"/>
    <w:next w:val="BodyText"/>
    <w:rsid w:val="000534A2"/>
    <w:pPr>
      <w:numPr>
        <w:numId w:val="0"/>
      </w:numPr>
      <w:spacing w:line="240" w:lineRule="atLeast"/>
      <w:ind w:left="2693"/>
    </w:pPr>
    <w:rPr>
      <w:sz w:val="18"/>
    </w:rPr>
  </w:style>
  <w:style w:type="paragraph" w:customStyle="1" w:styleId="subparaa">
    <w:name w:val="sub para (a)"/>
    <w:basedOn w:val="BodyText"/>
    <w:rsid w:val="000534A2"/>
    <w:pPr>
      <w:numPr>
        <w:ilvl w:val="1"/>
      </w:numPr>
      <w:spacing w:before="100"/>
    </w:pPr>
  </w:style>
  <w:style w:type="paragraph" w:customStyle="1" w:styleId="Listdash">
    <w:name w:val="List dash"/>
    <w:basedOn w:val="Normal"/>
    <w:pPr>
      <w:numPr>
        <w:numId w:val="7"/>
      </w:numPr>
      <w:spacing w:before="100" w:after="0" w:line="300" w:lineRule="atLeast"/>
      <w:ind w:left="3118" w:hanging="425"/>
    </w:pPr>
  </w:style>
  <w:style w:type="paragraph" w:customStyle="1" w:styleId="Feedbackhead">
    <w:name w:val="Feedback head"/>
    <w:basedOn w:val="KPhead"/>
    <w:next w:val="Feedbackquestion"/>
    <w:rsid w:val="000534A2"/>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0534A2"/>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0534A2"/>
    <w:pPr>
      <w:numPr>
        <w:ilvl w:val="5"/>
      </w:numPr>
    </w:pPr>
  </w:style>
  <w:style w:type="paragraph" w:customStyle="1" w:styleId="figuretitle">
    <w:name w:val="figure title"/>
    <w:basedOn w:val="Normal"/>
    <w:next w:val="figuretext"/>
    <w:pPr>
      <w:keepNext/>
      <w:spacing w:before="360" w:after="60"/>
      <w:ind w:left="2268" w:hanging="1276"/>
    </w:pPr>
    <w:rPr>
      <w:rFonts w:ascii="Arial" w:hAnsi="Arial"/>
      <w:b/>
      <w:sz w:val="20"/>
    </w:rPr>
  </w:style>
  <w:style w:type="paragraph" w:customStyle="1" w:styleId="subsubparai">
    <w:name w:val="sub sub para (i)"/>
    <w:basedOn w:val="subparaa"/>
    <w:rsid w:val="000534A2"/>
    <w:pPr>
      <w:numPr>
        <w:ilvl w:val="2"/>
      </w:numPr>
    </w:pPr>
  </w:style>
  <w:style w:type="paragraph" w:customStyle="1" w:styleId="DescriptorRG">
    <w:name w:val="Descriptor RG"/>
    <w:basedOn w:val="Normal"/>
    <w:next w:val="Normal"/>
    <w:rsid w:val="000534A2"/>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80C94"/>
    <w:pPr>
      <w:keepNext w:val="0"/>
    </w:pPr>
    <w:rPr>
      <w:b w:val="0"/>
    </w:rPr>
  </w:style>
  <w:style w:type="paragraph" w:customStyle="1" w:styleId="DescriptorCP">
    <w:name w:val="Descriptor CP"/>
    <w:basedOn w:val="DescriptorRG"/>
    <w:next w:val="Normal"/>
    <w:rsid w:val="000534A2"/>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0534A2"/>
    <w:pPr>
      <w:spacing w:line="260" w:lineRule="atLeast"/>
    </w:pPr>
    <w:rPr>
      <w:rFonts w:ascii="Arial" w:hAnsi="Arial" w:cs="Arial"/>
      <w:sz w:val="20"/>
      <w:szCs w:val="20"/>
    </w:rPr>
  </w:style>
  <w:style w:type="paragraph" w:customStyle="1" w:styleId="Frontbullet">
    <w:name w:val="Front bullet"/>
    <w:basedOn w:val="Fronttext"/>
    <w:rsid w:val="000534A2"/>
    <w:pPr>
      <w:numPr>
        <w:ilvl w:val="5"/>
        <w:numId w:val="8"/>
      </w:numPr>
      <w:spacing w:before="120"/>
    </w:pPr>
  </w:style>
  <w:style w:type="paragraph" w:customStyle="1" w:styleId="Frontheading">
    <w:name w:val="Front heading"/>
    <w:basedOn w:val="Heading3"/>
    <w:next w:val="Fronttext"/>
    <w:rsid w:val="000534A2"/>
  </w:style>
  <w:style w:type="paragraph" w:customStyle="1" w:styleId="Blockquote">
    <w:name w:val="Block quote"/>
    <w:basedOn w:val="Bodytextplain"/>
    <w:rsid w:val="000534A2"/>
    <w:pPr>
      <w:spacing w:before="100" w:line="240" w:lineRule="auto"/>
      <w:ind w:left="2693"/>
    </w:pPr>
    <w:rPr>
      <w:sz w:val="21"/>
      <w:szCs w:val="21"/>
    </w:rPr>
  </w:style>
  <w:style w:type="paragraph" w:customStyle="1" w:styleId="Heading2noToC">
    <w:name w:val="Heading 2 no ToC"/>
    <w:basedOn w:val="Bodytextplain"/>
    <w:next w:val="Bodytextplain"/>
    <w:pPr>
      <w:spacing w:before="720"/>
      <w:ind w:left="0"/>
    </w:pPr>
    <w:rPr>
      <w:rFonts w:ascii="Arial" w:hAnsi="Arial" w:cs="Arial"/>
      <w:b/>
      <w:sz w:val="28"/>
      <w:szCs w:val="28"/>
    </w:rPr>
  </w:style>
  <w:style w:type="paragraph" w:customStyle="1" w:styleId="Proposalhead">
    <w:name w:val="Proposal head"/>
    <w:basedOn w:val="Bodytextplain"/>
    <w:next w:val="Proposaltext"/>
    <w:rsid w:val="000534A2"/>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0534A2"/>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0534A2"/>
    <w:pPr>
      <w:numPr>
        <w:ilvl w:val="2"/>
      </w:numPr>
      <w:spacing w:before="100"/>
    </w:pPr>
  </w:style>
  <w:style w:type="paragraph" w:customStyle="1" w:styleId="Proposalsubsubpara">
    <w:name w:val="Proposal sub sub para"/>
    <w:basedOn w:val="Proposaltext"/>
    <w:rsid w:val="000534A2"/>
    <w:pPr>
      <w:numPr>
        <w:ilvl w:val="3"/>
      </w:numPr>
      <w:spacing w:before="100"/>
    </w:pPr>
  </w:style>
  <w:style w:type="paragraph" w:customStyle="1" w:styleId="Proposalnote">
    <w:name w:val="Proposal note"/>
    <w:basedOn w:val="Note"/>
    <w:rsid w:val="000534A2"/>
    <w:pPr>
      <w:spacing w:before="100"/>
      <w:ind w:left="3119"/>
    </w:pPr>
    <w:rPr>
      <w:rFonts w:ascii="Arial" w:hAnsi="Arial" w:cs="Arial"/>
      <w:sz w:val="16"/>
      <w:szCs w:val="16"/>
    </w:rPr>
  </w:style>
  <w:style w:type="character" w:styleId="CommentReference">
    <w:name w:val="annotation reference"/>
    <w:basedOn w:val="DefaultParagraphFont"/>
    <w:semiHidden/>
    <w:rsid w:val="000534A2"/>
    <w:rPr>
      <w:sz w:val="16"/>
      <w:szCs w:val="16"/>
    </w:rPr>
  </w:style>
  <w:style w:type="paragraph" w:styleId="CommentText">
    <w:name w:val="annotation text"/>
    <w:basedOn w:val="Normal"/>
    <w:link w:val="CommentTextChar"/>
    <w:semiHidden/>
    <w:rsid w:val="000534A2"/>
    <w:rPr>
      <w:sz w:val="20"/>
    </w:rPr>
  </w:style>
  <w:style w:type="paragraph" w:customStyle="1" w:styleId="issueddate">
    <w:name w:val="issued dat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0534A2"/>
    <w:rPr>
      <w:rFonts w:ascii="Tahoma" w:hAnsi="Tahoma" w:cs="Tahoma"/>
      <w:sz w:val="16"/>
      <w:szCs w:val="16"/>
    </w:rPr>
  </w:style>
  <w:style w:type="paragraph" w:customStyle="1" w:styleId="boxbullet">
    <w:name w:val="box bullet"/>
    <w:basedOn w:val="Frontbullet"/>
    <w:rsid w:val="000534A2"/>
    <w:pPr>
      <w:numPr>
        <w:ilvl w:val="0"/>
        <w:numId w:val="10"/>
      </w:numPr>
      <w:spacing w:before="60"/>
    </w:pPr>
  </w:style>
  <w:style w:type="paragraph" w:customStyle="1" w:styleId="boxtext">
    <w:name w:val="box text"/>
    <w:basedOn w:val="Fronttext"/>
    <w:rsid w:val="000534A2"/>
    <w:pPr>
      <w:spacing w:before="120"/>
      <w:ind w:left="0"/>
    </w:pPr>
  </w:style>
  <w:style w:type="paragraph" w:customStyle="1" w:styleId="sub3paraA">
    <w:name w:val="sub3para (A)"/>
    <w:basedOn w:val="subsubparai"/>
    <w:qFormat/>
    <w:rsid w:val="000534A2"/>
    <w:pPr>
      <w:numPr>
        <w:ilvl w:val="3"/>
      </w:numPr>
    </w:pPr>
  </w:style>
  <w:style w:type="character" w:customStyle="1" w:styleId="BodyTextChar">
    <w:name w:val="Body Text Char"/>
    <w:basedOn w:val="DefaultParagraphFont"/>
    <w:link w:val="BodyText"/>
    <w:rsid w:val="00255E99"/>
    <w:rPr>
      <w:sz w:val="22"/>
      <w:szCs w:val="22"/>
    </w:rPr>
  </w:style>
  <w:style w:type="character" w:customStyle="1" w:styleId="CommentTextChar">
    <w:name w:val="Comment Text Char"/>
    <w:basedOn w:val="DefaultParagraphFont"/>
    <w:link w:val="CommentText"/>
    <w:semiHidden/>
    <w:rsid w:val="00255E99"/>
  </w:style>
  <w:style w:type="paragraph" w:customStyle="1" w:styleId="sub4paraI">
    <w:name w:val="sub4para (I)"/>
    <w:basedOn w:val="subsubparai"/>
    <w:qFormat/>
    <w:rsid w:val="000534A2"/>
    <w:pPr>
      <w:numPr>
        <w:ilvl w:val="4"/>
      </w:numPr>
    </w:pPr>
  </w:style>
  <w:style w:type="paragraph" w:styleId="CommentSubject">
    <w:name w:val="annotation subject"/>
    <w:basedOn w:val="CommentText"/>
    <w:next w:val="CommentText"/>
    <w:link w:val="CommentSubjectChar"/>
    <w:uiPriority w:val="99"/>
    <w:semiHidden/>
    <w:unhideWhenUsed/>
    <w:rsid w:val="00E17AF6"/>
    <w:rPr>
      <w:b/>
      <w:bCs/>
    </w:rPr>
  </w:style>
  <w:style w:type="character" w:customStyle="1" w:styleId="CommentSubjectChar">
    <w:name w:val="Comment Subject Char"/>
    <w:basedOn w:val="CommentTextChar"/>
    <w:link w:val="CommentSubject"/>
    <w:uiPriority w:val="99"/>
    <w:semiHidden/>
    <w:rsid w:val="00E17AF6"/>
    <w:rPr>
      <w:b/>
      <w:bCs/>
    </w:rPr>
  </w:style>
  <w:style w:type="paragraph" w:styleId="Revision">
    <w:name w:val="Revision"/>
    <w:hidden/>
    <w:uiPriority w:val="99"/>
    <w:semiHidden/>
    <w:rsid w:val="00EC4060"/>
    <w:rPr>
      <w:sz w:val="22"/>
    </w:rPr>
  </w:style>
  <w:style w:type="paragraph" w:customStyle="1" w:styleId="sourcenotefullwidth">
    <w:name w:val="source note full width"/>
    <w:rsid w:val="000534A2"/>
    <w:pPr>
      <w:spacing w:before="120"/>
    </w:pPr>
    <w:rPr>
      <w:rFonts w:ascii="Arial" w:hAnsi="Arial"/>
      <w:sz w:val="16"/>
      <w:szCs w:val="22"/>
    </w:rPr>
  </w:style>
  <w:style w:type="paragraph" w:customStyle="1" w:styleId="ListNumber1">
    <w:name w:val="List Number1"/>
    <w:basedOn w:val="Normal"/>
    <w:rsid w:val="000534A2"/>
    <w:pPr>
      <w:numPr>
        <w:numId w:val="1"/>
      </w:numPr>
      <w:spacing w:before="100" w:after="0" w:line="300" w:lineRule="atLeast"/>
    </w:pPr>
    <w:rPr>
      <w:szCs w:val="24"/>
    </w:rPr>
  </w:style>
  <w:style w:type="paragraph" w:customStyle="1" w:styleId="Feedbacksubsubquestion">
    <w:name w:val="Feedback subsubquestion"/>
    <w:basedOn w:val="Feedbacksubquestion"/>
    <w:qFormat/>
    <w:rsid w:val="000534A2"/>
    <w:pPr>
      <w:numPr>
        <w:ilvl w:val="6"/>
      </w:numPr>
    </w:pPr>
  </w:style>
  <w:style w:type="paragraph" w:customStyle="1" w:styleId="sourcenoteindented">
    <w:name w:val="source note indented"/>
    <w:basedOn w:val="sourcenotefullwidth"/>
    <w:qFormat/>
    <w:rsid w:val="000534A2"/>
    <w:pPr>
      <w:ind w:left="2268"/>
    </w:pPr>
  </w:style>
  <w:style w:type="paragraph" w:customStyle="1" w:styleId="tblProposalsubpara">
    <w:name w:val="tbl Proposal sub para"/>
    <w:basedOn w:val="tbltext"/>
    <w:qFormat/>
    <w:rsid w:val="000534A2"/>
    <w:pPr>
      <w:ind w:left="885" w:hanging="425"/>
    </w:pPr>
  </w:style>
  <w:style w:type="paragraph" w:customStyle="1" w:styleId="tblProposalsubsubpara">
    <w:name w:val="tbl Proposal sub sub para"/>
    <w:basedOn w:val="tbltext"/>
    <w:qFormat/>
    <w:rsid w:val="000534A2"/>
    <w:pPr>
      <w:ind w:left="1310" w:hanging="425"/>
    </w:pPr>
  </w:style>
  <w:style w:type="paragraph" w:customStyle="1" w:styleId="tblProposaltext">
    <w:name w:val="tbl Proposal text"/>
    <w:basedOn w:val="tbltext"/>
    <w:qFormat/>
    <w:rsid w:val="000534A2"/>
    <w:pPr>
      <w:ind w:left="425" w:hanging="425"/>
    </w:pPr>
  </w:style>
  <w:style w:type="paragraph" w:customStyle="1" w:styleId="tblProposaltextnonumber">
    <w:name w:val="tbl Proposal text no number"/>
    <w:basedOn w:val="tbltext"/>
    <w:qFormat/>
    <w:rsid w:val="000534A2"/>
    <w:pPr>
      <w:ind w:left="425"/>
    </w:pPr>
  </w:style>
  <w:style w:type="paragraph" w:customStyle="1" w:styleId="tblFeedbackquestion">
    <w:name w:val="tbl Feedback question"/>
    <w:basedOn w:val="Proposaltext"/>
    <w:qFormat/>
    <w:rsid w:val="000534A2"/>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0534A2"/>
    <w:rPr>
      <w:sz w:val="16"/>
      <w:szCs w:val="16"/>
    </w:rPr>
  </w:style>
  <w:style w:type="paragraph" w:customStyle="1" w:styleId="tblFeedbacksubquestion">
    <w:name w:val="tbl Feedback subquestion"/>
    <w:basedOn w:val="tblProposalsubpara"/>
    <w:rsid w:val="000534A2"/>
    <w:pPr>
      <w:ind w:left="964" w:hanging="340"/>
    </w:pPr>
  </w:style>
  <w:style w:type="paragraph" w:customStyle="1" w:styleId="tblFeedbacksubsubquestion">
    <w:name w:val="tbl Feedback subsubquestion"/>
    <w:basedOn w:val="tblProposalsubsubpara"/>
    <w:qFormat/>
    <w:rsid w:val="000534A2"/>
    <w:pPr>
      <w:ind w:left="1304" w:hanging="340"/>
    </w:pPr>
  </w:style>
  <w:style w:type="paragraph" w:customStyle="1" w:styleId="ProFormaHeading2">
    <w:name w:val="Pro Forma Heading 2"/>
    <w:basedOn w:val="Heading4"/>
    <w:link w:val="ProFormaHeading2Char"/>
    <w:qFormat/>
    <w:rsid w:val="00F17B60"/>
    <w:pPr>
      <w:outlineLvl w:val="1"/>
    </w:pPr>
  </w:style>
  <w:style w:type="character" w:customStyle="1" w:styleId="Heading4Char">
    <w:name w:val="Heading 4 Char"/>
    <w:basedOn w:val="DefaultParagraphFont"/>
    <w:link w:val="Heading4"/>
    <w:rsid w:val="00F17B60"/>
    <w:rPr>
      <w:rFonts w:ascii="Arial" w:hAnsi="Arial" w:cs="Arial"/>
      <w:b/>
      <w:szCs w:val="22"/>
    </w:rPr>
  </w:style>
  <w:style w:type="character" w:customStyle="1" w:styleId="ProFormaHeading2Char">
    <w:name w:val="Pro Forma Heading 2 Char"/>
    <w:basedOn w:val="Heading4Char"/>
    <w:link w:val="ProFormaHeading2"/>
    <w:rsid w:val="00F17B60"/>
    <w:rPr>
      <w:rFonts w:ascii="Arial" w:hAnsi="Arial" w:cs="Arial"/>
      <w:b/>
      <w:szCs w:val="22"/>
    </w:rPr>
  </w:style>
  <w:style w:type="paragraph" w:customStyle="1" w:styleId="ProFormaHeading3">
    <w:name w:val="Pro Forma Heading 3"/>
    <w:basedOn w:val="Heading2"/>
    <w:link w:val="ProFormaHeading3Char"/>
    <w:qFormat/>
    <w:rsid w:val="00FF02DB"/>
    <w:pPr>
      <w:spacing w:before="200"/>
      <w:ind w:left="2250"/>
    </w:pPr>
    <w:rPr>
      <w:rFonts w:ascii="Times New Roman" w:hAnsi="Times New Roman" w:cs="Times New Roman"/>
      <w:b w:val="0"/>
      <w:i/>
      <w:sz w:val="20"/>
      <w:szCs w:val="20"/>
    </w:rPr>
  </w:style>
  <w:style w:type="character" w:customStyle="1" w:styleId="Heading2Char">
    <w:name w:val="Heading 2 Char"/>
    <w:basedOn w:val="DefaultParagraphFont"/>
    <w:link w:val="Heading2"/>
    <w:rsid w:val="00CA070B"/>
    <w:rPr>
      <w:rFonts w:ascii="Arial" w:hAnsi="Arial" w:cs="Arial"/>
      <w:b/>
      <w:sz w:val="28"/>
      <w:szCs w:val="28"/>
    </w:rPr>
  </w:style>
  <w:style w:type="character" w:customStyle="1" w:styleId="ProFormaHeading3Char">
    <w:name w:val="Pro Forma Heading 3 Char"/>
    <w:basedOn w:val="Heading2Char"/>
    <w:link w:val="ProFormaHeading3"/>
    <w:rsid w:val="00FF02DB"/>
    <w:rPr>
      <w:rFonts w:ascii="Arial" w:hAnsi="Arial" w:cs="Arial"/>
      <w:b w:val="0"/>
      <w:i/>
      <w:sz w:val="28"/>
      <w:szCs w:val="28"/>
    </w:rPr>
  </w:style>
  <w:style w:type="paragraph" w:customStyle="1" w:styleId="ListA">
    <w:name w:val="ListA"/>
    <w:rsid w:val="00EC1C60"/>
    <w:pPr>
      <w:widowControl w:val="0"/>
      <w:overflowPunct w:val="0"/>
      <w:autoSpaceDE w:val="0"/>
      <w:autoSpaceDN w:val="0"/>
      <w:adjustRightInd w:val="0"/>
      <w:spacing w:before="120" w:after="120"/>
      <w:ind w:left="709" w:hanging="709"/>
      <w:textAlignment w:val="baseline"/>
    </w:pPr>
    <w:rPr>
      <w:sz w:val="24"/>
      <w:lang w:eastAsia="en-US"/>
    </w:rPr>
  </w:style>
  <w:style w:type="paragraph" w:customStyle="1" w:styleId="ListB">
    <w:name w:val="ListB"/>
    <w:rsid w:val="00EC1C60"/>
    <w:pPr>
      <w:overflowPunct w:val="0"/>
      <w:autoSpaceDE w:val="0"/>
      <w:autoSpaceDN w:val="0"/>
      <w:adjustRightInd w:val="0"/>
      <w:spacing w:before="120" w:after="120"/>
      <w:ind w:left="1429" w:hanging="709"/>
      <w:textAlignment w:val="baseline"/>
    </w:pPr>
    <w:rPr>
      <w:sz w:val="24"/>
      <w:lang w:eastAsia="en-US"/>
    </w:rPr>
  </w:style>
  <w:style w:type="paragraph" w:customStyle="1" w:styleId="abody">
    <w:name w:val="abody"/>
    <w:rsid w:val="00EC1C60"/>
    <w:pPr>
      <w:overflowPunct w:val="0"/>
      <w:autoSpaceDE w:val="0"/>
      <w:autoSpaceDN w:val="0"/>
      <w:adjustRightInd w:val="0"/>
      <w:spacing w:before="120" w:after="120"/>
      <w:textAlignment w:val="baseline"/>
    </w:pPr>
    <w:rPr>
      <w:noProof/>
      <w:sz w:val="24"/>
      <w:lang w:eastAsia="en-US"/>
    </w:rPr>
  </w:style>
  <w:style w:type="paragraph" w:customStyle="1" w:styleId="aSCHED">
    <w:name w:val="aSCHED"/>
    <w:rsid w:val="00EC1C60"/>
    <w:pPr>
      <w:keepNext/>
      <w:overflowPunct w:val="0"/>
      <w:autoSpaceDE w:val="0"/>
      <w:autoSpaceDN w:val="0"/>
      <w:adjustRightInd w:val="0"/>
      <w:spacing w:before="240" w:after="120"/>
      <w:jc w:val="center"/>
      <w:textAlignment w:val="baseline"/>
    </w:pPr>
    <w:rPr>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D97915A0E2C7B4E8E652610813B8804" ma:contentTypeVersion="29" ma:contentTypeDescription="" ma:contentTypeScope="" ma:versionID="948d679c4a1e5a5fe7660251ad503c23">
  <xsd:schema xmlns:xsd="http://www.w3.org/2001/XMLSchema" xmlns:xs="http://www.w3.org/2001/XMLSchema" xmlns:p="http://schemas.microsoft.com/office/2006/metadata/properties" xmlns:ns2="da7a9ac0-bc47-4684-84e6-3a8e9ac80c12" xmlns:ns3="a21c7a24-fb33-462c-8728-ede2c6d24d59" xmlns:ns5="17f478ab-373e-4295-9ff0-9b833ad01319" xmlns:ns6="http://schemas.microsoft.com/sharepoint/v4" targetNamespace="http://schemas.microsoft.com/office/2006/metadata/properties" ma:root="true" ma:fieldsID="a3d5f9ebaacc8751e3c03682d958835e" ns2:_="" ns3:_="" ns5:_="" ns6:_="">
    <xsd:import namespace="da7a9ac0-bc47-4684-84e6-3a8e9ac80c12"/>
    <xsd:import namespace="a21c7a24-fb33-462c-8728-ede2c6d24d59"/>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d41bac507fff4e50bd5ed087fe9627dc" minOccurs="0"/>
                <xsd:element ref="ns2:NotesLinks" minOccurs="0"/>
                <xsd:element ref="ns5:Reviewers" minOccurs="0"/>
                <xsd:element ref="ns5:Approvers" minOccurs="0"/>
                <xsd:element ref="ns6:IconOverlay" minOccurs="0"/>
                <xsd:element ref="ns3:g475e7a695a84804be65c33adf3c5a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c7a24-fb33-462c-8728-ede2c6d24d5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44337a-28b8-4dfe-b7fb-ea287f1b80f8}" ma:internalName="TaxCatchAll" ma:showField="CatchAllData"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44337a-28b8-4dfe-b7fb-ea287f1b80f8}" ma:internalName="TaxCatchAllLabel" ma:readOnly="true" ma:showField="CatchAllDataLabel" ma:web="a21c7a24-fb33-462c-8728-ede2c6d24d59">
      <xsd:complexType>
        <xsd:complexContent>
          <xsd:extension base="dms:MultiChoiceLookup">
            <xsd:sequence>
              <xsd:element name="Value" type="dms:Lookup" maxOccurs="unbounded" minOccurs="0" nillable="true"/>
            </xsd:sequence>
          </xsd:extension>
        </xsd:complexContent>
      </xsd:complexType>
    </xsd:element>
    <xsd:element name="d41bac507fff4e50bd5ed087fe9627dc" ma:index="17" ma:taxonomy="true" ma:internalName="d41bac507fff4e50bd5ed087fe9627dc" ma:taxonomyFieldName="SecurityClassification" ma:displayName="Security Classification" ma:default="7;#Sensitive|19fd2cb8-3e97-4464-ae71-8c2c2095d028" ma:fieldId="{d41bac50-7fff-4e50-bd5e-d087fe9627dc}"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g475e7a695a84804be65c33adf3c5a4a" ma:index="23" ma:taxonomy="true" ma:internalName="g475e7a695a84804be65c33adf3c5a4a" ma:taxonomyFieldName="PFNumber_x002d_Name" ma:displayName="PF Number-Name" ma:readOnly="false" ma:default="" ma:fieldId="{0475e7a6-95a8-4804-be65-c33adf3c5a4a}" ma:sspId="b38671ba-7d76-46f8-b8a5-5fc3a7d6229d" ma:termSetId="6f80f498-eeff-4e41-8801-b9f5464d90d2" ma:anchorId="e5c80c15-864c-413e-a7f3-c45e78fb6d5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R20170000585871</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a21c7a24-fb33-462c-8728-ede2c6d24d59">
      <Value>152</Value>
      <Value>7</Value>
    </TaxCatchAll>
    <IconOverlay xmlns="http://schemas.microsoft.com/sharepoint/v4" xsi:nil="true"/>
    <g475e7a695a84804be65c33adf3c5a4a xmlns="a21c7a24-fb33-462c-8728-ede2c6d24d59">
      <Terms xmlns="http://schemas.microsoft.com/office/infopath/2007/PartnerControls">
        <TermInfo xmlns="http://schemas.microsoft.com/office/infopath/2007/PartnerControls">
          <TermName xmlns="http://schemas.microsoft.com/office/infopath/2007/PartnerControls">PF 63 Deed of subordination</TermName>
          <TermId xmlns="http://schemas.microsoft.com/office/infopath/2007/PartnerControls">1cc4549e-bab0-49c6-910e-bbb71fad6481</TermId>
        </TermInfo>
      </Terms>
    </g475e7a695a84804be65c33adf3c5a4a>
    <d41bac507fff4e50bd5ed087fe9627dc xmlns="a21c7a24-fb33-462c-8728-ede2c6d24d59">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41bac507fff4e50bd5ed087fe9627d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F6CA-E50B-4061-AEA9-55366ABE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21c7a24-fb33-462c-8728-ede2c6d24d59"/>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D14A7-5A7F-4369-832E-4ACC473DC0FF}">
  <ds:schemaRefs>
    <ds:schemaRef ds:uri="http://schemas.microsoft.com/sharepoint/v3/contenttype/forms"/>
  </ds:schemaRefs>
</ds:datastoreItem>
</file>

<file path=customXml/itemProps3.xml><?xml version="1.0" encoding="utf-8"?>
<ds:datastoreItem xmlns:ds="http://schemas.openxmlformats.org/officeDocument/2006/customXml" ds:itemID="{31E17CF0-8F48-43B0-8F66-779C96DE6334}">
  <ds:schemaRefs>
    <ds:schemaRef ds:uri="http://schemas.microsoft.com/office/infopath/2007/PartnerControls"/>
    <ds:schemaRef ds:uri="a21c7a24-fb33-462c-8728-ede2c6d24d59"/>
    <ds:schemaRef ds:uri="http://purl.org/dc/elements/1.1/"/>
    <ds:schemaRef ds:uri="http://purl.org/dc/terms/"/>
    <ds:schemaRef ds:uri="http://www.w3.org/XML/1998/namespace"/>
    <ds:schemaRef ds:uri="http://schemas.microsoft.com/office/2006/metadata/properties"/>
    <ds:schemaRef ds:uri="da7a9ac0-bc47-4684-84e6-3a8e9ac80c12"/>
    <ds:schemaRef ds:uri="http://purl.org/dc/dcmitype/"/>
    <ds:schemaRef ds:uri="http://schemas.microsoft.com/office/2006/documentManagement/types"/>
    <ds:schemaRef ds:uri="http://schemas.openxmlformats.org/package/2006/metadata/core-properties"/>
    <ds:schemaRef ds:uri="http://schemas.microsoft.com/sharepoint/v4"/>
    <ds:schemaRef ds:uri="17f478ab-373e-4295-9ff0-9b833ad01319"/>
  </ds:schemaRefs>
</ds:datastoreItem>
</file>

<file path=customXml/itemProps4.xml><?xml version="1.0" encoding="utf-8"?>
<ds:datastoreItem xmlns:ds="http://schemas.openxmlformats.org/officeDocument/2006/customXml" ds:itemID="{36E28C25-16BC-4480-8FA4-7C12559C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16</TotalTime>
  <Pages>7</Pages>
  <Words>1470</Words>
  <Characters>8341</Characters>
  <Application>Microsoft Office Word</Application>
  <DocSecurity>0</DocSecurity>
  <Lines>208</Lines>
  <Paragraphs>125</Paragraphs>
  <ScaleCrop>false</ScaleCrop>
  <HeadingPairs>
    <vt:vector size="2" baseType="variant">
      <vt:variant>
        <vt:lpstr>Title</vt:lpstr>
      </vt:variant>
      <vt:variant>
        <vt:i4>1</vt:i4>
      </vt:variant>
    </vt:vector>
  </HeadingPairs>
  <TitlesOfParts>
    <vt:vector size="1" baseType="lpstr">
      <vt:lpstr>Pro Forma PF 63 Deed of subordination</vt:lpstr>
    </vt:vector>
  </TitlesOfParts>
  <Company/>
  <LinksUpToDate>false</LinksUpToDate>
  <CharactersWithSpaces>9686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PF 63 Deed of subordination</dc:title>
  <dc:subject>Pro Forma PF 63 Deed of subordination</dc:subject>
  <dc:creator>ASIC</dc:creator>
  <cp:keywords>Pro Forma PF 63 Deed of subordination</cp:keywords>
  <cp:lastModifiedBy>ruth.matheson</cp:lastModifiedBy>
  <cp:revision>7</cp:revision>
  <cp:lastPrinted>2017-09-07T04:41:00Z</cp:lastPrinted>
  <dcterms:created xsi:type="dcterms:W3CDTF">2017-10-23T23:23:00Z</dcterms:created>
  <dcterms:modified xsi:type="dcterms:W3CDTF">2017-10-24T00:03:00Z</dcterms:modified>
  <cp:category>pro forma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 Forma</vt:lpwstr>
  </property>
  <property fmtid="{D5CDD505-2E9C-101B-9397-08002B2CF9AE}" pid="3" name="Document title">
    <vt:lpwstr>Deed of subordination</vt:lpwstr>
  </property>
  <property fmtid="{D5CDD505-2E9C-101B-9397-08002B2CF9AE}" pid="4" name="Document num">
    <vt:lpwstr>63</vt:lpwstr>
  </property>
  <property fmtid="{D5CDD505-2E9C-101B-9397-08002B2CF9AE}" pid="5" name="Issue date">
    <vt:lpwstr>October 2017</vt:lpwstr>
  </property>
  <property fmtid="{D5CDD505-2E9C-101B-9397-08002B2CF9AE}" pid="6" name="Source file type">
    <vt:lpwstr>RR</vt:lpwstr>
  </property>
</Properties>
</file>