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94" w:rsidRPr="00D9788B" w:rsidRDefault="00936AD1">
      <w:pPr>
        <w:pStyle w:val="Bodytextplain"/>
      </w:pPr>
      <w:r>
        <w:rPr>
          <w:noProof/>
          <w:lang w:val="en-US" w:eastAsia="en-US"/>
        </w:rPr>
        <w:pict>
          <v:group id="_x0000_s1298" editas="canvas" style="position:absolute;left:0;text-align:left;margin-left:0;margin-top:13.65pt;width:457.35pt;height:102.05pt;z-index:251657728" coordorigin="1418,4724" coordsize="9147,2041" o:allowoverlap="f">
            <o:lock v:ext="edit" aspectratio="t"/>
            <v:shape id="_x0000_s1299" type="#_x0000_t75" style="position:absolute;left:1418;top:4724;width:9147;height:2041" o:preferrelative="f">
              <v:fill o:detectmouseclick="t"/>
              <v:path o:extrusionok="t" o:connecttype="none"/>
              <o:lock v:ext="edit" text="t"/>
            </v:shape>
            <v:shape id="_x0000_s1300" type="#_x0000_t75" style="position:absolute;left:1418;top:4724;width:2010;height:1470">
              <v:imagedata r:id="rId9" o:title=""/>
            </v:shape>
            <v:shape id="_x0000_s1301" type="#_x0000_t75" style="position:absolute;left:5870;top:4724;width:4695;height:2041">
              <v:imagedata r:id="rId10" o:title="Identity 1 (Lttrhd size)"/>
            </v:shape>
            <w10:wrap type="topAndBottom"/>
            <w10:anchorlock/>
          </v:group>
          <o:OLEObject Type="Embed" ProgID="Word.Picture.8" ShapeID="_x0000_s1300" DrawAspect="Content" ObjectID="_1499243901" r:id="rId11"/>
        </w:pict>
      </w:r>
    </w:p>
    <w:p w:rsidR="00280C94" w:rsidRPr="00D9788B" w:rsidRDefault="00280C94" w:rsidP="00310FEF">
      <w:pPr>
        <w:pStyle w:val="Bodytextplain"/>
      </w:pPr>
      <w:bookmarkStart w:id="0" w:name="_Ref152644852"/>
      <w:bookmarkEnd w:id="0"/>
    </w:p>
    <w:p w:rsidR="003C51CF" w:rsidRPr="00D9788B" w:rsidRDefault="003C51CF" w:rsidP="003C51CF">
      <w:pPr>
        <w:ind w:left="2268"/>
        <w:rPr>
          <w:rFonts w:ascii="Arial" w:hAnsi="Arial" w:cs="Arial"/>
          <w:b/>
          <w:sz w:val="48"/>
          <w:szCs w:val="48"/>
        </w:rPr>
      </w:pPr>
      <w:r w:rsidRPr="00D9788B">
        <w:rPr>
          <w:rFonts w:ascii="Arial" w:hAnsi="Arial" w:cs="Arial"/>
          <w:b/>
          <w:sz w:val="48"/>
          <w:szCs w:val="48"/>
        </w:rPr>
        <w:t>[PF </w:t>
      </w:r>
      <w:r w:rsidRPr="00D9788B">
        <w:rPr>
          <w:rFonts w:ascii="Arial" w:hAnsi="Arial" w:cs="Arial"/>
          <w:b/>
          <w:sz w:val="48"/>
          <w:szCs w:val="48"/>
        </w:rPr>
        <w:fldChar w:fldCharType="begin"/>
      </w:r>
      <w:r w:rsidRPr="00D9788B">
        <w:rPr>
          <w:rFonts w:ascii="Arial" w:hAnsi="Arial" w:cs="Arial"/>
          <w:b/>
          <w:sz w:val="48"/>
          <w:szCs w:val="48"/>
        </w:rPr>
        <w:instrText xml:space="preserve"> DOCPROPERTY  "Document num"  \* MERGEFORMAT </w:instrText>
      </w:r>
      <w:r w:rsidRPr="00D9788B">
        <w:rPr>
          <w:rFonts w:ascii="Arial" w:hAnsi="Arial" w:cs="Arial"/>
          <w:b/>
          <w:sz w:val="48"/>
          <w:szCs w:val="48"/>
        </w:rPr>
        <w:fldChar w:fldCharType="separate"/>
      </w:r>
      <w:r w:rsidR="00D9788B">
        <w:rPr>
          <w:rFonts w:ascii="Arial" w:hAnsi="Arial" w:cs="Arial"/>
          <w:b/>
          <w:sz w:val="48"/>
          <w:szCs w:val="48"/>
        </w:rPr>
        <w:t>194</w:t>
      </w:r>
      <w:r w:rsidRPr="00D9788B">
        <w:rPr>
          <w:rFonts w:ascii="Arial" w:hAnsi="Arial" w:cs="Arial"/>
          <w:b/>
          <w:sz w:val="48"/>
          <w:szCs w:val="48"/>
        </w:rPr>
        <w:fldChar w:fldCharType="end"/>
      </w:r>
      <w:r w:rsidRPr="00D9788B">
        <w:rPr>
          <w:rFonts w:ascii="Arial" w:hAnsi="Arial" w:cs="Arial"/>
          <w:b/>
          <w:sz w:val="48"/>
          <w:szCs w:val="48"/>
        </w:rPr>
        <w:t>]</w:t>
      </w:r>
    </w:p>
    <w:p w:rsidR="003C51CF" w:rsidRPr="00D9788B" w:rsidRDefault="003C51CF" w:rsidP="003C51CF">
      <w:pPr>
        <w:ind w:left="2268"/>
        <w:rPr>
          <w:rFonts w:ascii="Arial" w:hAnsi="Arial" w:cs="Arial"/>
          <w:b/>
          <w:sz w:val="48"/>
          <w:szCs w:val="48"/>
        </w:rPr>
      </w:pPr>
      <w:r w:rsidRPr="00D9788B">
        <w:rPr>
          <w:rFonts w:ascii="Arial" w:hAnsi="Arial" w:cs="Arial"/>
          <w:b/>
          <w:sz w:val="48"/>
          <w:szCs w:val="48"/>
        </w:rPr>
        <w:fldChar w:fldCharType="begin"/>
      </w:r>
      <w:r w:rsidRPr="00D9788B">
        <w:rPr>
          <w:rFonts w:ascii="Arial" w:hAnsi="Arial" w:cs="Arial"/>
          <w:b/>
          <w:sz w:val="48"/>
          <w:szCs w:val="48"/>
        </w:rPr>
        <w:instrText xml:space="preserve"> DOCPROPERTY  "Document type"  \* MERGEFORMAT </w:instrText>
      </w:r>
      <w:r w:rsidRPr="00D9788B">
        <w:rPr>
          <w:rFonts w:ascii="Arial" w:hAnsi="Arial" w:cs="Arial"/>
          <w:b/>
          <w:sz w:val="48"/>
          <w:szCs w:val="48"/>
        </w:rPr>
        <w:fldChar w:fldCharType="separate"/>
      </w:r>
      <w:r w:rsidR="00D9788B">
        <w:rPr>
          <w:rFonts w:ascii="Arial" w:hAnsi="Arial" w:cs="Arial"/>
          <w:b/>
          <w:sz w:val="48"/>
          <w:szCs w:val="48"/>
        </w:rPr>
        <w:t>Pro Forma</w:t>
      </w:r>
      <w:r w:rsidRPr="00D9788B">
        <w:rPr>
          <w:rFonts w:ascii="Arial" w:hAnsi="Arial" w:cs="Arial"/>
          <w:b/>
          <w:sz w:val="48"/>
          <w:szCs w:val="48"/>
        </w:rPr>
        <w:fldChar w:fldCharType="end"/>
      </w:r>
      <w:r w:rsidRPr="00D9788B">
        <w:rPr>
          <w:rFonts w:ascii="Arial" w:hAnsi="Arial" w:cs="Arial"/>
          <w:b/>
          <w:sz w:val="48"/>
          <w:szCs w:val="48"/>
        </w:rPr>
        <w:t xml:space="preserve"> </w:t>
      </w:r>
      <w:r w:rsidRPr="00D9788B">
        <w:rPr>
          <w:rFonts w:ascii="Arial" w:hAnsi="Arial" w:cs="Arial"/>
          <w:b/>
          <w:sz w:val="48"/>
          <w:szCs w:val="48"/>
        </w:rPr>
        <w:fldChar w:fldCharType="begin"/>
      </w:r>
      <w:r w:rsidRPr="00D9788B">
        <w:rPr>
          <w:rFonts w:ascii="Arial" w:hAnsi="Arial" w:cs="Arial"/>
          <w:b/>
          <w:sz w:val="48"/>
          <w:szCs w:val="48"/>
        </w:rPr>
        <w:instrText xml:space="preserve"> DOCPROPERTY  "Document num"  \* MERGEFORMAT </w:instrText>
      </w:r>
      <w:r w:rsidRPr="00D9788B">
        <w:rPr>
          <w:rFonts w:ascii="Arial" w:hAnsi="Arial" w:cs="Arial"/>
          <w:b/>
          <w:sz w:val="48"/>
          <w:szCs w:val="48"/>
        </w:rPr>
        <w:fldChar w:fldCharType="separate"/>
      </w:r>
      <w:r w:rsidR="00D9788B">
        <w:rPr>
          <w:rFonts w:ascii="Arial" w:hAnsi="Arial" w:cs="Arial"/>
          <w:b/>
          <w:sz w:val="48"/>
          <w:szCs w:val="48"/>
        </w:rPr>
        <w:t>194</w:t>
      </w:r>
      <w:r w:rsidRPr="00D9788B">
        <w:rPr>
          <w:rFonts w:ascii="Arial" w:hAnsi="Arial" w:cs="Arial"/>
          <w:b/>
          <w:sz w:val="48"/>
          <w:szCs w:val="48"/>
        </w:rPr>
        <w:fldChar w:fldCharType="end"/>
      </w:r>
    </w:p>
    <w:bookmarkStart w:id="1" w:name="_GoBack"/>
    <w:p w:rsidR="00280C94" w:rsidRPr="00D9788B" w:rsidRDefault="000556BB">
      <w:pPr>
        <w:ind w:left="2268"/>
        <w:rPr>
          <w:rFonts w:ascii="Arial" w:hAnsi="Arial" w:cs="Arial"/>
          <w:b/>
          <w:sz w:val="48"/>
          <w:szCs w:val="48"/>
        </w:rPr>
      </w:pPr>
      <w:r w:rsidRPr="00D9788B">
        <w:rPr>
          <w:rFonts w:ascii="Arial" w:hAnsi="Arial" w:cs="Arial"/>
          <w:b/>
          <w:sz w:val="48"/>
          <w:szCs w:val="48"/>
        </w:rPr>
        <w:fldChar w:fldCharType="begin"/>
      </w:r>
      <w:r w:rsidRPr="00D9788B">
        <w:rPr>
          <w:rFonts w:ascii="Arial" w:hAnsi="Arial" w:cs="Arial"/>
          <w:b/>
          <w:sz w:val="48"/>
          <w:szCs w:val="48"/>
        </w:rPr>
        <w:instrText xml:space="preserve"> DOCPROPERTY  "Document title"  \* MERGEFORMAT </w:instrText>
      </w:r>
      <w:r w:rsidRPr="00D9788B">
        <w:rPr>
          <w:rFonts w:ascii="Arial" w:hAnsi="Arial" w:cs="Arial"/>
          <w:b/>
          <w:sz w:val="48"/>
          <w:szCs w:val="48"/>
        </w:rPr>
        <w:fldChar w:fldCharType="separate"/>
      </w:r>
      <w:r w:rsidR="00D9788B">
        <w:rPr>
          <w:rFonts w:ascii="Arial" w:hAnsi="Arial" w:cs="Arial"/>
          <w:b/>
          <w:sz w:val="48"/>
          <w:szCs w:val="48"/>
        </w:rPr>
        <w:t>Consent to expert’s report</w:t>
      </w:r>
      <w:r w:rsidRPr="00D9788B">
        <w:rPr>
          <w:rFonts w:ascii="Arial" w:hAnsi="Arial" w:cs="Arial"/>
          <w:b/>
          <w:sz w:val="48"/>
          <w:szCs w:val="48"/>
        </w:rPr>
        <w:fldChar w:fldCharType="end"/>
      </w:r>
    </w:p>
    <w:bookmarkEnd w:id="1"/>
    <w:p w:rsidR="000556BB" w:rsidRPr="00D9788B" w:rsidRDefault="000556BB" w:rsidP="000556BB">
      <w:pPr>
        <w:pStyle w:val="Bodytextplain"/>
      </w:pPr>
    </w:p>
    <w:p w:rsidR="00255E99" w:rsidRPr="00D9788B" w:rsidRDefault="00A77F53" w:rsidP="00C50B2C">
      <w:pPr>
        <w:pStyle w:val="Fronttext"/>
        <w:spacing w:before="120"/>
        <w:rPr>
          <w:i/>
        </w:rPr>
      </w:pPr>
      <w:r w:rsidRPr="00D9788B">
        <w:rPr>
          <w:i/>
        </w:rPr>
        <w:t xml:space="preserve">Issued: </w:t>
      </w:r>
      <w:r w:rsidR="00821248" w:rsidRPr="00D9788B">
        <w:rPr>
          <w:i/>
        </w:rPr>
        <w:fldChar w:fldCharType="begin"/>
      </w:r>
      <w:r w:rsidR="00821248" w:rsidRPr="00D9788B">
        <w:rPr>
          <w:i/>
        </w:rPr>
        <w:instrText xml:space="preserve"> DOCPROPERTY  "Issue date"  \* MERGEFORMAT </w:instrText>
      </w:r>
      <w:r w:rsidR="00821248" w:rsidRPr="00D9788B">
        <w:rPr>
          <w:i/>
        </w:rPr>
        <w:fldChar w:fldCharType="separate"/>
      </w:r>
      <w:r w:rsidR="00D9788B">
        <w:rPr>
          <w:i/>
        </w:rPr>
        <w:t>July 2015</w:t>
      </w:r>
      <w:r w:rsidR="00821248" w:rsidRPr="00D9788B">
        <w:rPr>
          <w:i/>
        </w:rPr>
        <w:fldChar w:fldCharType="end"/>
      </w:r>
    </w:p>
    <w:p w:rsidR="000556BB" w:rsidRPr="00D9788B" w:rsidRDefault="000556BB" w:rsidP="000556BB">
      <w:pPr>
        <w:pStyle w:val="Bodytextplain"/>
      </w:pPr>
    </w:p>
    <w:p w:rsidR="00A6770B" w:rsidRPr="00D9788B" w:rsidRDefault="00A6770B" w:rsidP="00A6770B">
      <w:pPr>
        <w:pStyle w:val="Fronttext"/>
      </w:pPr>
      <w:r w:rsidRPr="00D9788B">
        <w:t xml:space="preserve">Pro Forma </w:t>
      </w:r>
      <w:fldSimple w:instr=" DOCPROPERTY  &quot;Document num&quot;  \* MERGEFORMAT ">
        <w:r w:rsidR="00D9788B">
          <w:t>194</w:t>
        </w:r>
      </w:fldSimple>
      <w:r w:rsidRPr="00D9788B">
        <w:t xml:space="preserve"> [PF </w:t>
      </w:r>
      <w:fldSimple w:instr=" DOCPROPERTY  &quot;Document num&quot;  \* MERGEFORMAT ">
        <w:r w:rsidR="00D9788B">
          <w:t>194</w:t>
        </w:r>
      </w:fldSimple>
      <w:r w:rsidRPr="00D9788B">
        <w:t xml:space="preserve">] sets out the form in which ASIC will </w:t>
      </w:r>
      <w:r w:rsidR="00E97378" w:rsidRPr="00D9788B">
        <w:t>c</w:t>
      </w:r>
      <w:r w:rsidR="00D9788B">
        <w:t>onsent to an independent expert’</w:t>
      </w:r>
      <w:r w:rsidR="00E97378" w:rsidRPr="00D9788B">
        <w:t>s report to accompany an explanatory statement in relation to a scheme of arrangement.</w:t>
      </w:r>
    </w:p>
    <w:p w:rsidR="00ED11D7" w:rsidRPr="00D9788B" w:rsidRDefault="00ED11D7" w:rsidP="00255E99">
      <w:pPr>
        <w:pStyle w:val="Fronttext"/>
      </w:pPr>
    </w:p>
    <w:p w:rsidR="00255E99" w:rsidRPr="00D9788B" w:rsidRDefault="00255E99" w:rsidP="007C58C9">
      <w:pPr>
        <w:pStyle w:val="Fronttext"/>
        <w:jc w:val="center"/>
      </w:pPr>
      <w:r w:rsidRPr="00D9788B">
        <w:t>Australian Securities and Investments Commission</w:t>
      </w:r>
    </w:p>
    <w:p w:rsidR="00255E99" w:rsidRPr="00D9788B" w:rsidRDefault="00947C11" w:rsidP="009D4E68">
      <w:pPr>
        <w:pStyle w:val="Fronttext"/>
        <w:spacing w:before="40"/>
        <w:ind w:left="2275"/>
        <w:jc w:val="center"/>
      </w:pPr>
      <w:r w:rsidRPr="00D9788B">
        <w:t>Corporations Regulations 2001—</w:t>
      </w:r>
      <w:r w:rsidR="00095CBF" w:rsidRPr="00D9788B">
        <w:t>clause 8305 of Part 3 of Schedule 8</w:t>
      </w:r>
    </w:p>
    <w:p w:rsidR="00280C94" w:rsidRPr="00D9788B" w:rsidRDefault="00280C94" w:rsidP="00255E99">
      <w:pPr>
        <w:pStyle w:val="Bodytextplain"/>
      </w:pPr>
    </w:p>
    <w:p w:rsidR="00255E99" w:rsidRPr="00D9788B" w:rsidRDefault="00280C94" w:rsidP="00F17B60">
      <w:pPr>
        <w:pStyle w:val="ProFormaHeading2"/>
      </w:pPr>
      <w:r w:rsidRPr="00D9788B">
        <w:br w:type="page"/>
      </w:r>
      <w:r w:rsidR="00104329" w:rsidRPr="00D9788B">
        <w:lastRenderedPageBreak/>
        <w:t>Regulatory Guide 60 Schemes of arrangement [RG 60]</w:t>
      </w:r>
    </w:p>
    <w:p w:rsidR="00A34A05" w:rsidRPr="00D9788B" w:rsidRDefault="00A34A05" w:rsidP="00A34A05">
      <w:pPr>
        <w:pStyle w:val="Bodytextplain"/>
      </w:pPr>
      <w:r w:rsidRPr="00D9788B">
        <w:t>Our Reference: [</w:t>
      </w:r>
      <w:r w:rsidRPr="00D9788B">
        <w:rPr>
          <w:i/>
        </w:rPr>
        <w:t>Insert reference</w:t>
      </w:r>
      <w:r w:rsidRPr="00D9788B">
        <w:t>]</w:t>
      </w:r>
    </w:p>
    <w:p w:rsidR="00A34A05" w:rsidRPr="00D9788B" w:rsidRDefault="00A34A05" w:rsidP="009D4E68">
      <w:pPr>
        <w:pStyle w:val="Bodytextplain"/>
        <w:spacing w:before="40"/>
        <w:ind w:left="2275"/>
      </w:pPr>
      <w:r w:rsidRPr="00D9788B">
        <w:t>Your Reference: [</w:t>
      </w:r>
      <w:r w:rsidRPr="00D9788B">
        <w:rPr>
          <w:i/>
        </w:rPr>
        <w:t>Insert reference</w:t>
      </w:r>
      <w:r w:rsidRPr="00D9788B">
        <w:t>]</w:t>
      </w:r>
    </w:p>
    <w:p w:rsidR="00A34A05" w:rsidRPr="00D9788B" w:rsidRDefault="00A34A05" w:rsidP="00A34A05">
      <w:pPr>
        <w:pStyle w:val="Bodytextplain"/>
      </w:pPr>
      <w:r w:rsidRPr="00D9788B">
        <w:t>[</w:t>
      </w:r>
      <w:r w:rsidRPr="00D9788B">
        <w:rPr>
          <w:i/>
        </w:rPr>
        <w:t xml:space="preserve">Insert </w:t>
      </w:r>
      <w:r w:rsidR="00784BF0" w:rsidRPr="00D9788B">
        <w:rPr>
          <w:i/>
        </w:rPr>
        <w:t>d</w:t>
      </w:r>
      <w:r w:rsidRPr="00D9788B">
        <w:rPr>
          <w:i/>
        </w:rPr>
        <w:t>ate</w:t>
      </w:r>
      <w:r w:rsidRPr="00D9788B">
        <w:t>]</w:t>
      </w:r>
    </w:p>
    <w:p w:rsidR="00A34A05" w:rsidRPr="00D9788B" w:rsidRDefault="00A34A05" w:rsidP="009D4E68">
      <w:pPr>
        <w:pStyle w:val="Bodytextplain"/>
        <w:ind w:left="2275"/>
      </w:pPr>
      <w:r w:rsidRPr="00D9788B">
        <w:t>[</w:t>
      </w:r>
      <w:r w:rsidRPr="00D9788B">
        <w:rPr>
          <w:i/>
        </w:rPr>
        <w:t xml:space="preserve">Insert </w:t>
      </w:r>
      <w:r w:rsidR="00784BF0" w:rsidRPr="00D9788B">
        <w:rPr>
          <w:i/>
        </w:rPr>
        <w:t>n</w:t>
      </w:r>
      <w:r w:rsidRPr="00D9788B">
        <w:rPr>
          <w:i/>
        </w:rPr>
        <w:t xml:space="preserve">ame of </w:t>
      </w:r>
      <w:r w:rsidR="00784BF0" w:rsidRPr="00D9788B">
        <w:rPr>
          <w:i/>
        </w:rPr>
        <w:t>a</w:t>
      </w:r>
      <w:r w:rsidRPr="00D9788B">
        <w:rPr>
          <w:i/>
        </w:rPr>
        <w:t>ddressee</w:t>
      </w:r>
      <w:r w:rsidRPr="00D9788B">
        <w:t>]</w:t>
      </w:r>
    </w:p>
    <w:p w:rsidR="00A34A05" w:rsidRPr="00D9788B" w:rsidRDefault="00A34A05" w:rsidP="009D4E68">
      <w:pPr>
        <w:pStyle w:val="Bodytextplain"/>
        <w:spacing w:before="40"/>
        <w:ind w:left="2275"/>
      </w:pPr>
      <w:r w:rsidRPr="00D9788B">
        <w:t>[</w:t>
      </w:r>
      <w:r w:rsidRPr="00D9788B">
        <w:rPr>
          <w:i/>
        </w:rPr>
        <w:t xml:space="preserve">Insert </w:t>
      </w:r>
      <w:r w:rsidR="00784BF0" w:rsidRPr="00D9788B">
        <w:rPr>
          <w:i/>
        </w:rPr>
        <w:t>p</w:t>
      </w:r>
      <w:r w:rsidRPr="00D9788B">
        <w:rPr>
          <w:i/>
        </w:rPr>
        <w:t>osition</w:t>
      </w:r>
      <w:r w:rsidRPr="00D9788B">
        <w:t>]</w:t>
      </w:r>
    </w:p>
    <w:p w:rsidR="00A34A05" w:rsidRPr="00D9788B" w:rsidRDefault="00A34A05" w:rsidP="009D4E68">
      <w:pPr>
        <w:pStyle w:val="Bodytextplain"/>
        <w:spacing w:before="40"/>
        <w:ind w:left="2275"/>
      </w:pPr>
      <w:r w:rsidRPr="00D9788B">
        <w:t>[</w:t>
      </w:r>
      <w:r w:rsidRPr="00D9788B">
        <w:rPr>
          <w:i/>
        </w:rPr>
        <w:t xml:space="preserve">Insert </w:t>
      </w:r>
      <w:r w:rsidR="00784BF0" w:rsidRPr="00D9788B">
        <w:rPr>
          <w:i/>
        </w:rPr>
        <w:t>a</w:t>
      </w:r>
      <w:r w:rsidRPr="00D9788B">
        <w:rPr>
          <w:i/>
        </w:rPr>
        <w:t>ddress</w:t>
      </w:r>
      <w:r w:rsidRPr="00D9788B">
        <w:t>]</w:t>
      </w:r>
    </w:p>
    <w:p w:rsidR="00A34A05" w:rsidRPr="00D9788B" w:rsidRDefault="00A34A05" w:rsidP="00A34A05">
      <w:pPr>
        <w:pStyle w:val="Bodytextplain"/>
      </w:pPr>
      <w:r w:rsidRPr="00D9788B">
        <w:t>Dear [</w:t>
      </w:r>
      <w:r w:rsidR="00784BF0" w:rsidRPr="00D9788B">
        <w:rPr>
          <w:i/>
        </w:rPr>
        <w:t>n</w:t>
      </w:r>
      <w:r w:rsidRPr="00D9788B">
        <w:rPr>
          <w:i/>
        </w:rPr>
        <w:t>ame</w:t>
      </w:r>
      <w:r w:rsidRPr="00D9788B">
        <w:t>]</w:t>
      </w:r>
    </w:p>
    <w:p w:rsidR="00A34A05" w:rsidRPr="00D9788B" w:rsidRDefault="00A34A05" w:rsidP="00A34A05">
      <w:pPr>
        <w:pStyle w:val="Bodytextplain"/>
        <w:rPr>
          <w:b/>
        </w:rPr>
      </w:pPr>
      <w:r w:rsidRPr="00D9788B">
        <w:t>[</w:t>
      </w:r>
      <w:r w:rsidRPr="00D9788B">
        <w:rPr>
          <w:i/>
        </w:rPr>
        <w:t xml:space="preserve">Insert </w:t>
      </w:r>
      <w:r w:rsidR="00784BF0" w:rsidRPr="00D9788B">
        <w:rPr>
          <w:i/>
        </w:rPr>
        <w:t>n</w:t>
      </w:r>
      <w:r w:rsidRPr="00D9788B">
        <w:rPr>
          <w:i/>
        </w:rPr>
        <w:t>ame of company</w:t>
      </w:r>
      <w:r w:rsidRPr="00D9788B">
        <w:t xml:space="preserve">]: </w:t>
      </w:r>
      <w:r w:rsidRPr="00D9788B">
        <w:rPr>
          <w:b/>
        </w:rPr>
        <w:t>Scheme of Arrangement</w:t>
      </w:r>
    </w:p>
    <w:p w:rsidR="00A34A05" w:rsidRPr="00D9788B" w:rsidRDefault="00095CBF" w:rsidP="00A34A05">
      <w:pPr>
        <w:pStyle w:val="Bodytextplain"/>
        <w:rPr>
          <w:b/>
        </w:rPr>
      </w:pPr>
      <w:r w:rsidRPr="00D9788B">
        <w:rPr>
          <w:b/>
        </w:rPr>
        <w:t>Consent to expert’s report</w:t>
      </w:r>
    </w:p>
    <w:p w:rsidR="00095CBF" w:rsidRPr="00D9788B" w:rsidRDefault="00095CBF" w:rsidP="00095CBF">
      <w:pPr>
        <w:pStyle w:val="Bodytextplain"/>
      </w:pPr>
      <w:r w:rsidRPr="00D9788B">
        <w:t>Under clause 8305 of Part 3 of Schedule 8 of the Corporations Regulations 2001, the Australian Securities and Investments Commission (ASIC) consents to the expert’s report accompanying the explanatory statement in relation to the proposed scheme of arrangement containing [a forecast of the profits or profitability of the company] [and] [a statement that the market value of an asset or assets of the company or of a related body corporate differs from an amount at which the value of the asset or assets is shown in the books of the company or the related body corporate], as stated in a draft of the expert’s report provided to ASIC on or about [</w:t>
      </w:r>
      <w:r w:rsidRPr="00D9788B">
        <w:rPr>
          <w:i/>
        </w:rPr>
        <w:t>insert date</w:t>
      </w:r>
      <w:r w:rsidRPr="00D9788B">
        <w:t>].</w:t>
      </w:r>
    </w:p>
    <w:p w:rsidR="00095CBF" w:rsidRPr="00D9788B" w:rsidRDefault="00095CBF" w:rsidP="00095CBF">
      <w:pPr>
        <w:pStyle w:val="Bodytextplain"/>
      </w:pPr>
      <w:r w:rsidRPr="00D9788B">
        <w:t>Yours faithfully</w:t>
      </w:r>
    </w:p>
    <w:p w:rsidR="00095CBF" w:rsidRPr="00D9788B" w:rsidRDefault="00095CBF" w:rsidP="00095CBF">
      <w:pPr>
        <w:pStyle w:val="Bodytextplain"/>
      </w:pPr>
    </w:p>
    <w:p w:rsidR="00A34A05" w:rsidRPr="00A34A05" w:rsidRDefault="00095CBF" w:rsidP="00095CBF">
      <w:pPr>
        <w:pStyle w:val="Bodytextplain"/>
      </w:pPr>
      <w:r w:rsidRPr="00D9788B">
        <w:t>as a delegate of the Australian Securities and Investments Commission</w:t>
      </w:r>
    </w:p>
    <w:sectPr w:rsidR="00A34A05" w:rsidRPr="00A34A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644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8F" w:rsidRDefault="0007168F">
      <w:r>
        <w:separator/>
      </w:r>
    </w:p>
  </w:endnote>
  <w:endnote w:type="continuationSeparator" w:id="0">
    <w:p w:rsidR="0007168F" w:rsidRDefault="0007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495B6B" w:rsidRDefault="00495B6B">
    <w:pPr>
      <w:pStyle w:val="Footer"/>
      <w:ind w:right="360"/>
    </w:pPr>
  </w:p>
  <w:p w:rsidR="00495B6B" w:rsidRDefault="00495B6B"/>
  <w:p w:rsidR="00495B6B" w:rsidRDefault="00495B6B"/>
  <w:p w:rsidR="00495B6B" w:rsidRDefault="00495B6B"/>
  <w:p w:rsidR="00495B6B" w:rsidRDefault="00495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 xml:space="preserve">© Australian Securities and Investments Commission </w:t>
    </w:r>
    <w:r>
      <w:rPr>
        <w:color w:val="117DC7"/>
      </w:rPr>
      <w:fldChar w:fldCharType="begin"/>
    </w:r>
    <w:r>
      <w:rPr>
        <w:color w:val="117DC7"/>
      </w:rPr>
      <w:instrText xml:space="preserve"> DOCPROPERTY  "Issue date"  \* MERGEFORMAT </w:instrText>
    </w:r>
    <w:r>
      <w:rPr>
        <w:color w:val="117DC7"/>
      </w:rPr>
      <w:fldChar w:fldCharType="separate"/>
    </w:r>
    <w:r w:rsidR="00D9788B">
      <w:rPr>
        <w:color w:val="117DC7"/>
      </w:rPr>
      <w:t>July 2015</w:t>
    </w:r>
    <w:r>
      <w:rPr>
        <w:color w:val="117DC7"/>
      </w:rPr>
      <w:fldChar w:fldCharType="end"/>
    </w:r>
    <w:r>
      <w:rPr>
        <w:color w:val="117DC7"/>
      </w:rPr>
      <w:tab/>
      <w:t xml:space="preserve">Page </w:t>
    </w:r>
    <w:r>
      <w:rPr>
        <w:rStyle w:val="PageNumber"/>
        <w:color w:val="117DC7"/>
        <w:sz w:val="16"/>
      </w:rPr>
      <w:fldChar w:fldCharType="begin"/>
    </w:r>
    <w:r>
      <w:rPr>
        <w:rStyle w:val="PageNumber"/>
        <w:color w:val="117DC7"/>
        <w:sz w:val="16"/>
      </w:rPr>
      <w:instrText xml:space="preserve"> PAGE </w:instrText>
    </w:r>
    <w:r>
      <w:rPr>
        <w:rStyle w:val="PageNumber"/>
        <w:color w:val="117DC7"/>
        <w:sz w:val="16"/>
      </w:rPr>
      <w:fldChar w:fldCharType="separate"/>
    </w:r>
    <w:r w:rsidR="00380230">
      <w:rPr>
        <w:rStyle w:val="PageNumber"/>
        <w:noProof/>
        <w:color w:val="117DC7"/>
        <w:sz w:val="16"/>
      </w:rPr>
      <w:t>2</w:t>
    </w:r>
    <w:r>
      <w:rPr>
        <w:rStyle w:val="PageNumber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8F" w:rsidRDefault="0007168F">
      <w:r>
        <w:separator/>
      </w:r>
    </w:p>
  </w:footnote>
  <w:footnote w:type="continuationSeparator" w:id="0">
    <w:p w:rsidR="0007168F" w:rsidRDefault="0007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/>
  <w:p w:rsidR="00495B6B" w:rsidRDefault="00495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Footer"/>
      <w:pBdr>
        <w:bottom w:val="single" w:sz="4" w:space="1" w:color="117DC7"/>
      </w:pBdr>
      <w:jc w:val="right"/>
      <w:rPr>
        <w:color w:val="117DC7"/>
      </w:rPr>
    </w:pPr>
    <w:r w:rsidRPr="000556BB">
      <w:rPr>
        <w:smallCaps/>
        <w:color w:val="117DC7"/>
      </w:rPr>
      <w:tab/>
    </w:r>
    <w:r w:rsidRPr="003C51CF">
      <w:rPr>
        <w:caps/>
        <w:color w:val="117DC7"/>
      </w:rPr>
      <w:fldChar w:fldCharType="begin"/>
    </w:r>
    <w:r w:rsidRPr="003C51CF">
      <w:rPr>
        <w:caps/>
        <w:color w:val="117DC7"/>
      </w:rPr>
      <w:instrText xml:space="preserve"> DOCPROPERTY  "Document type"  \* MERGEFORMAT </w:instrText>
    </w:r>
    <w:r w:rsidRPr="003C51CF">
      <w:rPr>
        <w:caps/>
        <w:color w:val="117DC7"/>
      </w:rPr>
      <w:fldChar w:fldCharType="separate"/>
    </w:r>
    <w:r w:rsidR="00D9788B">
      <w:rPr>
        <w:caps/>
        <w:color w:val="117DC7"/>
      </w:rPr>
      <w:t>Pro Forma</w:t>
    </w:r>
    <w:r w:rsidRPr="003C51CF">
      <w:rPr>
        <w:caps/>
        <w:color w:val="117DC7"/>
      </w:rPr>
      <w:fldChar w:fldCharType="end"/>
    </w:r>
    <w:r w:rsidRPr="000556BB">
      <w:rPr>
        <w:smallCaps/>
        <w:color w:val="117DC7"/>
      </w:rPr>
      <w:t xml:space="preserve"> </w:t>
    </w:r>
    <w:r w:rsidRPr="000556BB">
      <w:rPr>
        <w:smallCaps/>
        <w:color w:val="117DC7"/>
      </w:rPr>
      <w:fldChar w:fldCharType="begin"/>
    </w:r>
    <w:r w:rsidRPr="000556BB">
      <w:rPr>
        <w:smallCaps/>
        <w:color w:val="117DC7"/>
      </w:rPr>
      <w:instrText xml:space="preserve"> DOCPROPERTY  "Document num"  \* MERGEFORMAT </w:instrText>
    </w:r>
    <w:r w:rsidRPr="000556BB">
      <w:rPr>
        <w:smallCaps/>
        <w:color w:val="117DC7"/>
      </w:rPr>
      <w:fldChar w:fldCharType="separate"/>
    </w:r>
    <w:r w:rsidR="00D9788B">
      <w:rPr>
        <w:smallCaps/>
        <w:color w:val="117DC7"/>
      </w:rPr>
      <w:t>194</w:t>
    </w:r>
    <w:r w:rsidRPr="000556BB">
      <w:rPr>
        <w:smallCaps/>
        <w:color w:val="117DC7"/>
      </w:rPr>
      <w:fldChar w:fldCharType="end"/>
    </w:r>
    <w:r w:rsidRPr="000556BB">
      <w:rPr>
        <w:smallCaps/>
        <w:color w:val="117DC7"/>
      </w:rPr>
      <w:t xml:space="preserve">: </w:t>
    </w:r>
    <w:r>
      <w:rPr>
        <w:color w:val="117DC7"/>
      </w:rPr>
      <w:fldChar w:fldCharType="begin"/>
    </w:r>
    <w:r>
      <w:rPr>
        <w:color w:val="117DC7"/>
      </w:rPr>
      <w:instrText xml:space="preserve"> DOCPROPERTY  "Document title"  \* MERGEFORMAT </w:instrText>
    </w:r>
    <w:r>
      <w:rPr>
        <w:color w:val="117DC7"/>
      </w:rPr>
      <w:fldChar w:fldCharType="separate"/>
    </w:r>
    <w:r w:rsidR="00D9788B">
      <w:rPr>
        <w:color w:val="117DC7"/>
      </w:rPr>
      <w:t>Consent to expert’s report</w:t>
    </w:r>
    <w:r>
      <w:rPr>
        <w:color w:val="117DC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7C"/>
    <w:multiLevelType w:val="singleLevel"/>
    <w:tmpl w:val="3086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5C7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244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A5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6E0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E64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185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65CF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1">
    <w:nsid w:val="1E0C6808"/>
    <w:multiLevelType w:val="multilevel"/>
    <w:tmpl w:val="37C61B0E"/>
    <w:lvl w:ilvl="0">
      <w:start w:val="1"/>
      <w:numFmt w:val="decimal"/>
      <w:pStyle w:val="BodyText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41993"/>
    <w:multiLevelType w:val="multilevel"/>
    <w:tmpl w:val="4680F51A"/>
    <w:name w:val="ASIC para nos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6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1">
    <w:nsid w:val="7A04370D"/>
    <w:multiLevelType w:val="hybridMultilevel"/>
    <w:tmpl w:val="94749C48"/>
    <w:lvl w:ilvl="0" w:tplc="21A06F82">
      <w:start w:val="1"/>
      <w:numFmt w:val="bullet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9"/>
  </w:num>
  <w:num w:numId="5">
    <w:abstractNumId w:val="18"/>
  </w:num>
  <w:num w:numId="6">
    <w:abstractNumId w:val="13"/>
  </w:num>
  <w:num w:numId="7">
    <w:abstractNumId w:val="21"/>
  </w:num>
  <w:num w:numId="8">
    <w:abstractNumId w:val="16"/>
  </w:num>
  <w:num w:numId="9">
    <w:abstractNumId w:val="17"/>
  </w:num>
  <w:num w:numId="10">
    <w:abstractNumId w:val="8"/>
  </w:num>
  <w:num w:numId="11">
    <w:abstractNumId w:val="11"/>
  </w:num>
  <w:num w:numId="12">
    <w:abstractNumId w:val="11"/>
    <w:lvlOverride w:ilvl="0"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pStyle w:val="sub4paraI"/>
        <w:lvlText w:val="%5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5"/>
  </w:num>
  <w:num w:numId="18">
    <w:abstractNumId w:val="4"/>
  </w:num>
  <w:num w:numId="19">
    <w:abstractNumId w:val="7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F1"/>
    <w:rsid w:val="000210F7"/>
    <w:rsid w:val="00027CFD"/>
    <w:rsid w:val="000556BB"/>
    <w:rsid w:val="000559FF"/>
    <w:rsid w:val="00056508"/>
    <w:rsid w:val="0007168F"/>
    <w:rsid w:val="000941C7"/>
    <w:rsid w:val="00095CBF"/>
    <w:rsid w:val="000C3D26"/>
    <w:rsid w:val="000F1A2C"/>
    <w:rsid w:val="000F3ACE"/>
    <w:rsid w:val="00104329"/>
    <w:rsid w:val="001252F8"/>
    <w:rsid w:val="00126E4F"/>
    <w:rsid w:val="00133DFB"/>
    <w:rsid w:val="0014451A"/>
    <w:rsid w:val="0016120E"/>
    <w:rsid w:val="0016746E"/>
    <w:rsid w:val="00176816"/>
    <w:rsid w:val="00195B7D"/>
    <w:rsid w:val="00197C49"/>
    <w:rsid w:val="001A451E"/>
    <w:rsid w:val="001B45B3"/>
    <w:rsid w:val="001C5C47"/>
    <w:rsid w:val="001D4CEA"/>
    <w:rsid w:val="001E17DD"/>
    <w:rsid w:val="001E609F"/>
    <w:rsid w:val="001F6BE7"/>
    <w:rsid w:val="002105FE"/>
    <w:rsid w:val="002248C7"/>
    <w:rsid w:val="00255E99"/>
    <w:rsid w:val="00266059"/>
    <w:rsid w:val="00280C94"/>
    <w:rsid w:val="00280FC3"/>
    <w:rsid w:val="002A587D"/>
    <w:rsid w:val="002A6EED"/>
    <w:rsid w:val="002A7F7A"/>
    <w:rsid w:val="002D7626"/>
    <w:rsid w:val="00310FEF"/>
    <w:rsid w:val="00322883"/>
    <w:rsid w:val="003261CA"/>
    <w:rsid w:val="00380230"/>
    <w:rsid w:val="003C009C"/>
    <w:rsid w:val="003C18AF"/>
    <w:rsid w:val="003C51CF"/>
    <w:rsid w:val="003E58EF"/>
    <w:rsid w:val="003F3FDF"/>
    <w:rsid w:val="00495B6B"/>
    <w:rsid w:val="004B6AD2"/>
    <w:rsid w:val="004C409C"/>
    <w:rsid w:val="004D0889"/>
    <w:rsid w:val="004E04F5"/>
    <w:rsid w:val="005174EA"/>
    <w:rsid w:val="00565BE8"/>
    <w:rsid w:val="005B5A7B"/>
    <w:rsid w:val="005C3926"/>
    <w:rsid w:val="005C4D06"/>
    <w:rsid w:val="00660C9E"/>
    <w:rsid w:val="00682EA9"/>
    <w:rsid w:val="006B366D"/>
    <w:rsid w:val="006D4136"/>
    <w:rsid w:val="006E267B"/>
    <w:rsid w:val="007253D2"/>
    <w:rsid w:val="00734901"/>
    <w:rsid w:val="00784BF0"/>
    <w:rsid w:val="0078694B"/>
    <w:rsid w:val="00797DAE"/>
    <w:rsid w:val="007A08FB"/>
    <w:rsid w:val="007C12D0"/>
    <w:rsid w:val="007C58C9"/>
    <w:rsid w:val="007C65E2"/>
    <w:rsid w:val="007E4DDF"/>
    <w:rsid w:val="007F2D37"/>
    <w:rsid w:val="00821248"/>
    <w:rsid w:val="008213F4"/>
    <w:rsid w:val="008316C9"/>
    <w:rsid w:val="00846B17"/>
    <w:rsid w:val="0085022F"/>
    <w:rsid w:val="00862229"/>
    <w:rsid w:val="00864787"/>
    <w:rsid w:val="00880D18"/>
    <w:rsid w:val="008E217F"/>
    <w:rsid w:val="008E5E90"/>
    <w:rsid w:val="00914C9B"/>
    <w:rsid w:val="00936AD1"/>
    <w:rsid w:val="009425E9"/>
    <w:rsid w:val="00947C11"/>
    <w:rsid w:val="00963006"/>
    <w:rsid w:val="0098352E"/>
    <w:rsid w:val="009D4E68"/>
    <w:rsid w:val="009E7D07"/>
    <w:rsid w:val="00A11055"/>
    <w:rsid w:val="00A15D3B"/>
    <w:rsid w:val="00A34A05"/>
    <w:rsid w:val="00A51DDB"/>
    <w:rsid w:val="00A6770B"/>
    <w:rsid w:val="00A73501"/>
    <w:rsid w:val="00A77F53"/>
    <w:rsid w:val="00AA450D"/>
    <w:rsid w:val="00AB1BD5"/>
    <w:rsid w:val="00AB5BEA"/>
    <w:rsid w:val="00AC6E16"/>
    <w:rsid w:val="00AE19A9"/>
    <w:rsid w:val="00AF06A8"/>
    <w:rsid w:val="00AF1E92"/>
    <w:rsid w:val="00B12104"/>
    <w:rsid w:val="00B24C32"/>
    <w:rsid w:val="00B35570"/>
    <w:rsid w:val="00B41B33"/>
    <w:rsid w:val="00B6172E"/>
    <w:rsid w:val="00B66A8C"/>
    <w:rsid w:val="00B716EE"/>
    <w:rsid w:val="00BC6E6F"/>
    <w:rsid w:val="00BD0035"/>
    <w:rsid w:val="00BD5EB6"/>
    <w:rsid w:val="00BE0212"/>
    <w:rsid w:val="00C113C1"/>
    <w:rsid w:val="00C17C5A"/>
    <w:rsid w:val="00C26527"/>
    <w:rsid w:val="00C50B2C"/>
    <w:rsid w:val="00C76532"/>
    <w:rsid w:val="00C902F1"/>
    <w:rsid w:val="00C93AAF"/>
    <w:rsid w:val="00D24C31"/>
    <w:rsid w:val="00D25B9A"/>
    <w:rsid w:val="00D31570"/>
    <w:rsid w:val="00D4305D"/>
    <w:rsid w:val="00D525FE"/>
    <w:rsid w:val="00D62532"/>
    <w:rsid w:val="00D80462"/>
    <w:rsid w:val="00D9788B"/>
    <w:rsid w:val="00DD0F86"/>
    <w:rsid w:val="00DD293D"/>
    <w:rsid w:val="00DE6F00"/>
    <w:rsid w:val="00DE77E6"/>
    <w:rsid w:val="00E07FF1"/>
    <w:rsid w:val="00E12013"/>
    <w:rsid w:val="00E17AF6"/>
    <w:rsid w:val="00E32AF4"/>
    <w:rsid w:val="00E335E2"/>
    <w:rsid w:val="00E34F3E"/>
    <w:rsid w:val="00E430B1"/>
    <w:rsid w:val="00E547D2"/>
    <w:rsid w:val="00E60C11"/>
    <w:rsid w:val="00E66221"/>
    <w:rsid w:val="00E97378"/>
    <w:rsid w:val="00EB6E1A"/>
    <w:rsid w:val="00EC4060"/>
    <w:rsid w:val="00ED11D7"/>
    <w:rsid w:val="00EE3900"/>
    <w:rsid w:val="00F0446F"/>
    <w:rsid w:val="00F17B60"/>
    <w:rsid w:val="00F20A78"/>
    <w:rsid w:val="00F307F8"/>
    <w:rsid w:val="00F6269F"/>
    <w:rsid w:val="00F852A1"/>
    <w:rsid w:val="00F928D6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30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380230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380230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380230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380230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380230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380230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380230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3802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80230"/>
  </w:style>
  <w:style w:type="paragraph" w:styleId="BodyText">
    <w:name w:val="Body Text"/>
    <w:basedOn w:val="Normal"/>
    <w:link w:val="BodyTextChar"/>
    <w:semiHidden/>
    <w:rsid w:val="00380230"/>
    <w:pPr>
      <w:numPr>
        <w:numId w:val="11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plain"/>
    <w:rsid w:val="00280C94"/>
    <w:rPr>
      <w:vanish/>
      <w:color w:val="800000"/>
    </w:rPr>
  </w:style>
  <w:style w:type="paragraph" w:customStyle="1" w:styleId="tblnote">
    <w:name w:val="tbl note"/>
    <w:basedOn w:val="sourcenotefullwidth"/>
    <w:next w:val="tbltext"/>
    <w:qFormat/>
    <w:rsid w:val="00380230"/>
    <w:pPr>
      <w:ind w:left="425"/>
    </w:pPr>
  </w:style>
  <w:style w:type="paragraph" w:styleId="Footer">
    <w:name w:val="footer"/>
    <w:basedOn w:val="Normal"/>
    <w:semiHidden/>
    <w:rsid w:val="00380230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80230"/>
    <w:rPr>
      <w:b/>
      <w:sz w:val="20"/>
    </w:rPr>
  </w:style>
  <w:style w:type="paragraph" w:styleId="Header">
    <w:name w:val="header"/>
    <w:basedOn w:val="Normal"/>
    <w:semiHidden/>
    <w:rsid w:val="00380230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380230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380230"/>
    <w:pPr>
      <w:numPr>
        <w:ilvl w:val="1"/>
      </w:numPr>
    </w:pPr>
  </w:style>
  <w:style w:type="paragraph" w:customStyle="1" w:styleId="ListNumber1">
    <w:name w:val="List Number1"/>
    <w:basedOn w:val="Normal"/>
    <w:rsid w:val="00380230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380230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380230"/>
    <w:rPr>
      <w:szCs w:val="22"/>
    </w:rPr>
  </w:style>
  <w:style w:type="paragraph" w:customStyle="1" w:styleId="tabletitlefullwidth">
    <w:name w:val="table title full width"/>
    <w:basedOn w:val="Normal"/>
    <w:rsid w:val="00380230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380230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380230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380230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380230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380230"/>
    <w:pPr>
      <w:numPr>
        <w:numId w:val="9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semiHidden/>
    <w:rsid w:val="00380230"/>
    <w:rPr>
      <w:color w:val="0000FF"/>
      <w:u w:val="single"/>
    </w:rPr>
  </w:style>
  <w:style w:type="paragraph" w:customStyle="1" w:styleId="tablebullet">
    <w:name w:val="table bullet"/>
    <w:basedOn w:val="Normal"/>
    <w:rsid w:val="00380230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380230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38023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80230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380230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380230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380230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380230"/>
    <w:pPr>
      <w:ind w:left="3260"/>
    </w:pPr>
  </w:style>
  <w:style w:type="paragraph" w:styleId="Caption">
    <w:name w:val="caption"/>
    <w:basedOn w:val="Normal"/>
    <w:next w:val="Normal"/>
    <w:qFormat/>
    <w:rsid w:val="00380230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380230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380230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380230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380230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380230"/>
    <w:rPr>
      <w:b w:val="0"/>
    </w:rPr>
  </w:style>
  <w:style w:type="character" w:customStyle="1" w:styleId="KPboldChar">
    <w:name w:val="KP bold Char"/>
    <w:basedOn w:val="DefaultParagraphFont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380230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380230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380230"/>
    <w:pPr>
      <w:numPr>
        <w:ilvl w:val="1"/>
      </w:numPr>
      <w:spacing w:before="100"/>
    </w:pPr>
  </w:style>
  <w:style w:type="paragraph" w:customStyle="1" w:styleId="Listdash">
    <w:name w:val="List dash"/>
    <w:basedOn w:val="Normal"/>
    <w:pPr>
      <w:numPr>
        <w:numId w:val="7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380230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380230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380230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380230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380230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abletext">
    <w:name w:val="table text"/>
    <w:basedOn w:val="tablehead"/>
    <w:rsid w:val="00280C94"/>
    <w:pPr>
      <w:keepNext w:val="0"/>
    </w:pPr>
    <w:rPr>
      <w:b w:val="0"/>
    </w:rPr>
  </w:style>
  <w:style w:type="paragraph" w:customStyle="1" w:styleId="DescriptorCP">
    <w:name w:val="Descriptor CP"/>
    <w:basedOn w:val="DescriptorRG"/>
    <w:next w:val="Normal"/>
    <w:rsid w:val="00380230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380230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380230"/>
    <w:pPr>
      <w:numPr>
        <w:ilvl w:val="5"/>
        <w:numId w:val="8"/>
      </w:numPr>
      <w:spacing w:before="120"/>
    </w:pPr>
  </w:style>
  <w:style w:type="paragraph" w:customStyle="1" w:styleId="Frontheading">
    <w:name w:val="Front heading"/>
    <w:basedOn w:val="Heading3"/>
    <w:next w:val="Fronttext"/>
    <w:rsid w:val="00380230"/>
  </w:style>
  <w:style w:type="paragraph" w:customStyle="1" w:styleId="Blockquote">
    <w:name w:val="Block quote"/>
    <w:basedOn w:val="Bodytextplain"/>
    <w:rsid w:val="00380230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380230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380230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380230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380230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380230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380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0230"/>
    <w:rPr>
      <w:sz w:val="20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380230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380230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380230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380230"/>
    <w:pPr>
      <w:numPr>
        <w:ilvl w:val="3"/>
      </w:numPr>
    </w:pPr>
  </w:style>
  <w:style w:type="character" w:customStyle="1" w:styleId="BodyTextChar">
    <w:name w:val="Body Text Char"/>
    <w:basedOn w:val="DefaultParagraphFont"/>
    <w:link w:val="BodyText"/>
    <w:semiHidden/>
    <w:rsid w:val="00255E99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255E99"/>
  </w:style>
  <w:style w:type="paragraph" w:customStyle="1" w:styleId="sub4paraI">
    <w:name w:val="sub4para (I)"/>
    <w:basedOn w:val="subsubparai"/>
    <w:qFormat/>
    <w:rsid w:val="00380230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F6"/>
    <w:rPr>
      <w:b/>
      <w:bCs/>
    </w:rPr>
  </w:style>
  <w:style w:type="paragraph" w:styleId="Revision">
    <w:name w:val="Revision"/>
    <w:hidden/>
    <w:uiPriority w:val="99"/>
    <w:semiHidden/>
    <w:rsid w:val="00EC4060"/>
    <w:rPr>
      <w:sz w:val="22"/>
    </w:rPr>
  </w:style>
  <w:style w:type="paragraph" w:customStyle="1" w:styleId="sourcenotefullwidth">
    <w:name w:val="source note full width"/>
    <w:rsid w:val="00380230"/>
    <w:pPr>
      <w:spacing w:before="120"/>
    </w:pPr>
    <w:rPr>
      <w:rFonts w:ascii="Arial" w:hAnsi="Arial"/>
      <w:sz w:val="16"/>
      <w:szCs w:val="22"/>
    </w:rPr>
  </w:style>
  <w:style w:type="paragraph" w:customStyle="1" w:styleId="ListNumber11">
    <w:name w:val="List Number11"/>
    <w:basedOn w:val="Normal"/>
    <w:rsid w:val="00095CBF"/>
    <w:pPr>
      <w:tabs>
        <w:tab w:val="num" w:pos="2693"/>
      </w:tabs>
      <w:spacing w:before="100" w:after="0" w:line="300" w:lineRule="atLeast"/>
      <w:ind w:left="2693" w:hanging="425"/>
    </w:pPr>
    <w:rPr>
      <w:szCs w:val="24"/>
    </w:rPr>
  </w:style>
  <w:style w:type="paragraph" w:customStyle="1" w:styleId="Feedbacksubsubquestion">
    <w:name w:val="Feedback subsubquestion"/>
    <w:basedOn w:val="Feedbacksubquestion"/>
    <w:qFormat/>
    <w:rsid w:val="00380230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380230"/>
    <w:pPr>
      <w:ind w:left="2268"/>
    </w:pPr>
  </w:style>
  <w:style w:type="paragraph" w:customStyle="1" w:styleId="tblProposalsubpara">
    <w:name w:val="tbl Proposal sub para"/>
    <w:basedOn w:val="tbltext"/>
    <w:qFormat/>
    <w:rsid w:val="00380230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380230"/>
    <w:pPr>
      <w:ind w:left="1310" w:hanging="425"/>
    </w:pPr>
  </w:style>
  <w:style w:type="paragraph" w:customStyle="1" w:styleId="tblProposaltext">
    <w:name w:val="tbl Proposal text"/>
    <w:basedOn w:val="tbltext"/>
    <w:qFormat/>
    <w:rsid w:val="00380230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380230"/>
    <w:pPr>
      <w:ind w:left="425"/>
    </w:pPr>
  </w:style>
  <w:style w:type="paragraph" w:customStyle="1" w:styleId="tblFeedbackquestion">
    <w:name w:val="tbl Feedback question"/>
    <w:basedOn w:val="Proposaltext"/>
    <w:qFormat/>
    <w:rsid w:val="00380230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380230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380230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380230"/>
    <w:pPr>
      <w:ind w:left="1304" w:hanging="340"/>
    </w:pPr>
  </w:style>
  <w:style w:type="paragraph" w:customStyle="1" w:styleId="ProFormaHeading2">
    <w:name w:val="Pro Forma Heading 2"/>
    <w:basedOn w:val="Heading4"/>
    <w:link w:val="ProFormaHeading2Char"/>
    <w:qFormat/>
    <w:rsid w:val="00F17B60"/>
    <w:pPr>
      <w:outlineLvl w:val="1"/>
    </w:pPr>
  </w:style>
  <w:style w:type="character" w:customStyle="1" w:styleId="Heading4Char">
    <w:name w:val="Heading 4 Char"/>
    <w:basedOn w:val="DefaultParagraphFont"/>
    <w:link w:val="Heading4"/>
    <w:rsid w:val="00F17B60"/>
    <w:rPr>
      <w:rFonts w:ascii="Arial" w:hAnsi="Arial" w:cs="Arial"/>
      <w:b/>
      <w:szCs w:val="22"/>
    </w:rPr>
  </w:style>
  <w:style w:type="character" w:customStyle="1" w:styleId="ProFormaHeading2Char">
    <w:name w:val="Pro Forma Heading 2 Char"/>
    <w:basedOn w:val="Heading4Char"/>
    <w:link w:val="ProFormaHeading2"/>
    <w:rsid w:val="00F17B60"/>
    <w:rPr>
      <w:rFonts w:ascii="Arial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30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380230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380230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380230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380230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380230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380230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380230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3802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80230"/>
  </w:style>
  <w:style w:type="paragraph" w:styleId="BodyText">
    <w:name w:val="Body Text"/>
    <w:basedOn w:val="Normal"/>
    <w:link w:val="BodyTextChar"/>
    <w:semiHidden/>
    <w:rsid w:val="00380230"/>
    <w:pPr>
      <w:numPr>
        <w:numId w:val="11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plain"/>
    <w:rsid w:val="00280C94"/>
    <w:rPr>
      <w:vanish/>
      <w:color w:val="800000"/>
    </w:rPr>
  </w:style>
  <w:style w:type="paragraph" w:customStyle="1" w:styleId="tblnote">
    <w:name w:val="tbl note"/>
    <w:basedOn w:val="sourcenotefullwidth"/>
    <w:next w:val="tbltext"/>
    <w:qFormat/>
    <w:rsid w:val="00380230"/>
    <w:pPr>
      <w:ind w:left="425"/>
    </w:pPr>
  </w:style>
  <w:style w:type="paragraph" w:styleId="Footer">
    <w:name w:val="footer"/>
    <w:basedOn w:val="Normal"/>
    <w:semiHidden/>
    <w:rsid w:val="00380230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80230"/>
    <w:rPr>
      <w:b/>
      <w:sz w:val="20"/>
    </w:rPr>
  </w:style>
  <w:style w:type="paragraph" w:styleId="Header">
    <w:name w:val="header"/>
    <w:basedOn w:val="Normal"/>
    <w:semiHidden/>
    <w:rsid w:val="00380230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380230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380230"/>
    <w:pPr>
      <w:numPr>
        <w:ilvl w:val="1"/>
      </w:numPr>
    </w:pPr>
  </w:style>
  <w:style w:type="paragraph" w:customStyle="1" w:styleId="ListNumber1">
    <w:name w:val="List Number1"/>
    <w:basedOn w:val="Normal"/>
    <w:rsid w:val="00380230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380230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380230"/>
    <w:rPr>
      <w:szCs w:val="22"/>
    </w:rPr>
  </w:style>
  <w:style w:type="paragraph" w:customStyle="1" w:styleId="tabletitlefullwidth">
    <w:name w:val="table title full width"/>
    <w:basedOn w:val="Normal"/>
    <w:rsid w:val="00380230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380230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380230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380230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380230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380230"/>
    <w:pPr>
      <w:numPr>
        <w:numId w:val="9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semiHidden/>
    <w:rsid w:val="00380230"/>
    <w:rPr>
      <w:color w:val="0000FF"/>
      <w:u w:val="single"/>
    </w:rPr>
  </w:style>
  <w:style w:type="paragraph" w:customStyle="1" w:styleId="tablebullet">
    <w:name w:val="table bullet"/>
    <w:basedOn w:val="Normal"/>
    <w:rsid w:val="00380230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380230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38023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80230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380230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380230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380230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380230"/>
    <w:pPr>
      <w:ind w:left="3260"/>
    </w:pPr>
  </w:style>
  <w:style w:type="paragraph" w:styleId="Caption">
    <w:name w:val="caption"/>
    <w:basedOn w:val="Normal"/>
    <w:next w:val="Normal"/>
    <w:qFormat/>
    <w:rsid w:val="00380230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380230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380230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380230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380230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380230"/>
    <w:rPr>
      <w:b w:val="0"/>
    </w:rPr>
  </w:style>
  <w:style w:type="character" w:customStyle="1" w:styleId="KPboldChar">
    <w:name w:val="KP bold Char"/>
    <w:basedOn w:val="DefaultParagraphFont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380230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380230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380230"/>
    <w:pPr>
      <w:numPr>
        <w:ilvl w:val="1"/>
      </w:numPr>
      <w:spacing w:before="100"/>
    </w:pPr>
  </w:style>
  <w:style w:type="paragraph" w:customStyle="1" w:styleId="Listdash">
    <w:name w:val="List dash"/>
    <w:basedOn w:val="Normal"/>
    <w:pPr>
      <w:numPr>
        <w:numId w:val="7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380230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380230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380230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380230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380230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abletext">
    <w:name w:val="table text"/>
    <w:basedOn w:val="tablehead"/>
    <w:rsid w:val="00280C94"/>
    <w:pPr>
      <w:keepNext w:val="0"/>
    </w:pPr>
    <w:rPr>
      <w:b w:val="0"/>
    </w:rPr>
  </w:style>
  <w:style w:type="paragraph" w:customStyle="1" w:styleId="DescriptorCP">
    <w:name w:val="Descriptor CP"/>
    <w:basedOn w:val="DescriptorRG"/>
    <w:next w:val="Normal"/>
    <w:rsid w:val="00380230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380230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380230"/>
    <w:pPr>
      <w:numPr>
        <w:ilvl w:val="5"/>
        <w:numId w:val="8"/>
      </w:numPr>
      <w:spacing w:before="120"/>
    </w:pPr>
  </w:style>
  <w:style w:type="paragraph" w:customStyle="1" w:styleId="Frontheading">
    <w:name w:val="Front heading"/>
    <w:basedOn w:val="Heading3"/>
    <w:next w:val="Fronttext"/>
    <w:rsid w:val="00380230"/>
  </w:style>
  <w:style w:type="paragraph" w:customStyle="1" w:styleId="Blockquote">
    <w:name w:val="Block quote"/>
    <w:basedOn w:val="Bodytextplain"/>
    <w:rsid w:val="00380230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380230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380230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380230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380230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380230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380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0230"/>
    <w:rPr>
      <w:sz w:val="20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380230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380230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380230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380230"/>
    <w:pPr>
      <w:numPr>
        <w:ilvl w:val="3"/>
      </w:numPr>
    </w:pPr>
  </w:style>
  <w:style w:type="character" w:customStyle="1" w:styleId="BodyTextChar">
    <w:name w:val="Body Text Char"/>
    <w:basedOn w:val="DefaultParagraphFont"/>
    <w:link w:val="BodyText"/>
    <w:semiHidden/>
    <w:rsid w:val="00255E99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255E99"/>
  </w:style>
  <w:style w:type="paragraph" w:customStyle="1" w:styleId="sub4paraI">
    <w:name w:val="sub4para (I)"/>
    <w:basedOn w:val="subsubparai"/>
    <w:qFormat/>
    <w:rsid w:val="00380230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F6"/>
    <w:rPr>
      <w:b/>
      <w:bCs/>
    </w:rPr>
  </w:style>
  <w:style w:type="paragraph" w:styleId="Revision">
    <w:name w:val="Revision"/>
    <w:hidden/>
    <w:uiPriority w:val="99"/>
    <w:semiHidden/>
    <w:rsid w:val="00EC4060"/>
    <w:rPr>
      <w:sz w:val="22"/>
    </w:rPr>
  </w:style>
  <w:style w:type="paragraph" w:customStyle="1" w:styleId="sourcenotefullwidth">
    <w:name w:val="source note full width"/>
    <w:rsid w:val="00380230"/>
    <w:pPr>
      <w:spacing w:before="120"/>
    </w:pPr>
    <w:rPr>
      <w:rFonts w:ascii="Arial" w:hAnsi="Arial"/>
      <w:sz w:val="16"/>
      <w:szCs w:val="22"/>
    </w:rPr>
  </w:style>
  <w:style w:type="paragraph" w:customStyle="1" w:styleId="ListNumber11">
    <w:name w:val="List Number11"/>
    <w:basedOn w:val="Normal"/>
    <w:rsid w:val="00095CBF"/>
    <w:pPr>
      <w:tabs>
        <w:tab w:val="num" w:pos="2693"/>
      </w:tabs>
      <w:spacing w:before="100" w:after="0" w:line="300" w:lineRule="atLeast"/>
      <w:ind w:left="2693" w:hanging="425"/>
    </w:pPr>
    <w:rPr>
      <w:szCs w:val="24"/>
    </w:rPr>
  </w:style>
  <w:style w:type="paragraph" w:customStyle="1" w:styleId="Feedbacksubsubquestion">
    <w:name w:val="Feedback subsubquestion"/>
    <w:basedOn w:val="Feedbacksubquestion"/>
    <w:qFormat/>
    <w:rsid w:val="00380230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380230"/>
    <w:pPr>
      <w:ind w:left="2268"/>
    </w:pPr>
  </w:style>
  <w:style w:type="paragraph" w:customStyle="1" w:styleId="tblProposalsubpara">
    <w:name w:val="tbl Proposal sub para"/>
    <w:basedOn w:val="tbltext"/>
    <w:qFormat/>
    <w:rsid w:val="00380230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380230"/>
    <w:pPr>
      <w:ind w:left="1310" w:hanging="425"/>
    </w:pPr>
  </w:style>
  <w:style w:type="paragraph" w:customStyle="1" w:styleId="tblProposaltext">
    <w:name w:val="tbl Proposal text"/>
    <w:basedOn w:val="tbltext"/>
    <w:qFormat/>
    <w:rsid w:val="00380230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380230"/>
    <w:pPr>
      <w:ind w:left="425"/>
    </w:pPr>
  </w:style>
  <w:style w:type="paragraph" w:customStyle="1" w:styleId="tblFeedbackquestion">
    <w:name w:val="tbl Feedback question"/>
    <w:basedOn w:val="Proposaltext"/>
    <w:qFormat/>
    <w:rsid w:val="00380230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380230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380230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380230"/>
    <w:pPr>
      <w:ind w:left="1304" w:hanging="340"/>
    </w:pPr>
  </w:style>
  <w:style w:type="paragraph" w:customStyle="1" w:styleId="ProFormaHeading2">
    <w:name w:val="Pro Forma Heading 2"/>
    <w:basedOn w:val="Heading4"/>
    <w:link w:val="ProFormaHeading2Char"/>
    <w:qFormat/>
    <w:rsid w:val="00F17B60"/>
    <w:pPr>
      <w:outlineLvl w:val="1"/>
    </w:pPr>
  </w:style>
  <w:style w:type="character" w:customStyle="1" w:styleId="Heading4Char">
    <w:name w:val="Heading 4 Char"/>
    <w:basedOn w:val="DefaultParagraphFont"/>
    <w:link w:val="Heading4"/>
    <w:rsid w:val="00F17B60"/>
    <w:rPr>
      <w:rFonts w:ascii="Arial" w:hAnsi="Arial" w:cs="Arial"/>
      <w:b/>
      <w:szCs w:val="22"/>
    </w:rPr>
  </w:style>
  <w:style w:type="character" w:customStyle="1" w:styleId="ProFormaHeading2Char">
    <w:name w:val="Pro Forma Heading 2 Char"/>
    <w:basedOn w:val="Heading4Char"/>
    <w:link w:val="ProFormaHeading2"/>
    <w:rsid w:val="00F17B60"/>
    <w:rPr>
      <w:rFonts w:ascii="Arial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A766-2BD1-46A7-8817-0BA4DE30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2</TotalTime>
  <Pages>2</Pages>
  <Words>223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 194 Consent to expert’s report</vt:lpstr>
    </vt:vector>
  </TitlesOfParts>
  <Company/>
  <LinksUpToDate>false</LinksUpToDate>
  <CharactersWithSpaces>1739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 194 Consent to expert’s report</dc:title>
  <dc:subject>PF 194 Consent to expert’s report</dc:subject>
  <dc:creator>ASIC</dc:creator>
  <cp:keywords>PF 194 Consent to expert’s report</cp:keywords>
  <cp:lastModifiedBy>jessica.ryan1</cp:lastModifiedBy>
  <cp:revision>3</cp:revision>
  <cp:lastPrinted>2015-06-24T01:20:00Z</cp:lastPrinted>
  <dcterms:created xsi:type="dcterms:W3CDTF">2015-07-24T01:51:00Z</dcterms:created>
  <dcterms:modified xsi:type="dcterms:W3CDTF">2015-07-24T01:52:00Z</dcterms:modified>
  <cp:category>PF 194 Consent to expert’s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Pro Forma</vt:lpwstr>
  </property>
  <property fmtid="{D5CDD505-2E9C-101B-9397-08002B2CF9AE}" pid="3" name="Document title">
    <vt:lpwstr>Consent to expert’s report</vt:lpwstr>
  </property>
  <property fmtid="{D5CDD505-2E9C-101B-9397-08002B2CF9AE}" pid="4" name="Document num">
    <vt:lpwstr>194</vt:lpwstr>
  </property>
  <property fmtid="{D5CDD505-2E9C-101B-9397-08002B2CF9AE}" pid="5" name="Issue date">
    <vt:lpwstr>July 2015</vt:lpwstr>
  </property>
  <property fmtid="{D5CDD505-2E9C-101B-9397-08002B2CF9AE}" pid="6" name="Source file type">
    <vt:lpwstr>RR</vt:lpwstr>
  </property>
</Properties>
</file>